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CF101B" w:rsidR="003D75AE" w:rsidP="003D75AE" w:rsidRDefault="003D75AE" w14:paraId="6175D77D" w14:textId="6188029D">
      <w:pPr>
        <w:pStyle w:val="Heading1"/>
        <w:rPr>
          <w:rFonts w:ascii="Aptos Display" w:hAnsi="Aptos Display" w:eastAsia="Aptos Display" w:cs="Aptos Display"/>
        </w:rPr>
      </w:pPr>
      <w:r>
        <w:rPr>
          <w:noProof/>
        </w:rPr>
        <mc:AlternateContent>
          <mc:Choice Requires="wps">
            <w:drawing>
              <wp:anchor distT="0" distB="0" distL="114300" distR="114300" simplePos="0" relativeHeight="251658240" behindDoc="0" locked="0" layoutInCell="1" allowOverlap="1" wp14:anchorId="00D8CD67" wp14:editId="184C869E">
                <wp:simplePos x="0" y="0"/>
                <wp:positionH relativeFrom="column">
                  <wp:posOffset>-896293</wp:posOffset>
                </wp:positionH>
                <wp:positionV relativeFrom="paragraph">
                  <wp:posOffset>-900474</wp:posOffset>
                </wp:positionV>
                <wp:extent cx="7831184" cy="905347"/>
                <wp:effectExtent l="0" t="0" r="17780" b="9525"/>
                <wp:wrapNone/>
                <wp:docPr id="145959996" name="Rectangle 1"/>
                <wp:cNvGraphicFramePr/>
                <a:graphic xmlns:a="http://schemas.openxmlformats.org/drawingml/2006/main">
                  <a:graphicData uri="http://schemas.microsoft.com/office/word/2010/wordprocessingShape">
                    <wps:wsp>
                      <wps:cNvSpPr/>
                      <wps:spPr>
                        <a:xfrm>
                          <a:off x="0" y="0"/>
                          <a:ext cx="7831184" cy="905347"/>
                        </a:xfrm>
                        <a:prstGeom prst="rect">
                          <a:avLst/>
                        </a:prstGeom>
                        <a:solidFill>
                          <a:srgbClr val="1E478E"/>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1" style="position:absolute;margin-left:-70.55pt;margin-top:-70.9pt;width:616.65pt;height:7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e478e" strokecolor="#030e13 [484]" strokeweight="1pt" w14:anchorId="751D8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"/>
            </w:pict>
          </mc:Fallback>
        </mc:AlternateContent>
      </w:r>
      <w:r w:rsidR="2967107D">
        <w:rPr>
          <w:rFonts w:ascii="Aptos Display" w:hAnsi="Aptos Display" w:eastAsia="Aptos Display" w:cs="Aptos Display"/>
        </w:rPr>
        <w:t xml:space="preserve">CMAP accessible </w:t>
      </w:r>
      <w:r w:rsidR="642F5EBA">
        <w:rPr>
          <w:rFonts w:ascii="Aptos Display" w:hAnsi="Aptos Display" w:eastAsia="Aptos Display" w:cs="Aptos Display"/>
        </w:rPr>
        <w:t>communities'</w:t>
      </w:r>
      <w:r w:rsidR="2967107D">
        <w:rPr>
          <w:rFonts w:ascii="Aptos Display" w:hAnsi="Aptos Display" w:eastAsia="Aptos Display" w:cs="Aptos Display"/>
        </w:rPr>
        <w:t xml:space="preserve"> engagement — how to form a steering committee</w:t>
      </w:r>
    </w:p>
    <w:sdt>
      <w:sdtPr>
        <w:id w:val="2057193312"/>
        <w:docPartObj>
          <w:docPartGallery w:val="Table of Contents"/>
          <w:docPartUnique/>
        </w:docPartObj>
        <w:rPr>
          <w:rFonts w:ascii="Aptos" w:hAnsi="Aptos" w:eastAsia="ＭＳ 明朝" w:cs="Arial" w:asciiTheme="minorAscii" w:hAnsiTheme="minorAscii" w:eastAsiaTheme="minorEastAsia" w:cstheme="minorBidi"/>
          <w:color w:val="auto"/>
          <w:sz w:val="22"/>
          <w:szCs w:val="22"/>
          <w:lang w:eastAsia="ja-JP"/>
        </w:rPr>
      </w:sdtPr>
      <w:sdtContent>
        <w:p w:rsidR="00982FB7" w:rsidRDefault="00982FB7" w14:paraId="1D401944" w14:textId="294A48EE">
          <w:pPr>
            <w:pStyle w:val="TOCHeading"/>
          </w:pPr>
          <w:r>
            <w:t>Table of Contents</w:t>
          </w:r>
        </w:p>
        <w:p w:rsidR="002933E3" w:rsidP="21904E70" w:rsidRDefault="002933E3" w14:paraId="568BEF9C" w14:textId="488C4F93">
          <w:pPr>
            <w:pStyle w:val="TOC2"/>
            <w:tabs>
              <w:tab w:val="right" w:leader="dot" w:pos="9345"/>
            </w:tabs>
            <w:rPr>
              <w:rStyle w:val="Hyperlink"/>
              <w:noProof/>
              <w:kern w:val="2"/>
              <w:lang w:eastAsia="en-US"/>
              <w14:ligatures w14:val="standardContextual"/>
            </w:rPr>
          </w:pPr>
          <w:r>
            <w:fldChar w:fldCharType="begin"/>
          </w:r>
          <w:r w:rsidR="00982FB7">
            <w:instrText>TOC \o "1-3" \z \u \h</w:instrText>
          </w:r>
          <w:r>
            <w:fldChar w:fldCharType="separate"/>
          </w:r>
          <w:hyperlink w:anchor="_Toc705222127">
            <w:r w:rsidRPr="21904E70" w:rsidR="21904E70">
              <w:rPr>
                <w:rStyle w:val="Hyperlink"/>
              </w:rPr>
              <w:t>Overview</w:t>
            </w:r>
            <w:r w:rsidR="00982FB7">
              <w:tab/>
            </w:r>
            <w:r w:rsidR="00982FB7">
              <w:fldChar w:fldCharType="begin"/>
            </w:r>
            <w:r w:rsidR="00982FB7">
              <w:instrText>PAGEREF _Toc705222127 \h</w:instrText>
            </w:r>
            <w:r w:rsidR="00982FB7">
              <w:fldChar w:fldCharType="separate"/>
            </w:r>
            <w:r w:rsidRPr="21904E70" w:rsidR="21904E70">
              <w:rPr>
                <w:rStyle w:val="Hyperlink"/>
              </w:rPr>
              <w:t>1</w:t>
            </w:r>
            <w:r w:rsidR="00982FB7">
              <w:fldChar w:fldCharType="end"/>
            </w:r>
          </w:hyperlink>
        </w:p>
        <w:p w:rsidR="002933E3" w:rsidP="21904E70" w:rsidRDefault="21904E70" w14:paraId="517427A9" w14:textId="3D4C1541">
          <w:pPr>
            <w:pStyle w:val="TOC2"/>
            <w:tabs>
              <w:tab w:val="right" w:leader="dot" w:pos="9345"/>
            </w:tabs>
            <w:rPr>
              <w:rStyle w:val="Hyperlink"/>
              <w:noProof/>
              <w:kern w:val="2"/>
              <w:lang w:eastAsia="en-US"/>
              <w14:ligatures w14:val="standardContextual"/>
            </w:rPr>
          </w:pPr>
          <w:hyperlink w:anchor="_Toc1371247597">
            <w:r w:rsidRPr="21904E70">
              <w:rPr>
                <w:rStyle w:val="Hyperlink"/>
              </w:rPr>
              <w:t>Purpose of a steering committee</w:t>
            </w:r>
            <w:r w:rsidR="002933E3">
              <w:tab/>
            </w:r>
            <w:r w:rsidR="002933E3">
              <w:fldChar w:fldCharType="begin"/>
            </w:r>
            <w:r w:rsidR="002933E3">
              <w:instrText>PAGEREF _Toc1371247597 \h</w:instrText>
            </w:r>
            <w:r w:rsidR="002933E3">
              <w:fldChar w:fldCharType="separate"/>
            </w:r>
            <w:r w:rsidRPr="21904E70">
              <w:rPr>
                <w:rStyle w:val="Hyperlink"/>
              </w:rPr>
              <w:t>1</w:t>
            </w:r>
            <w:r w:rsidR="002933E3">
              <w:fldChar w:fldCharType="end"/>
            </w:r>
          </w:hyperlink>
        </w:p>
        <w:p w:rsidR="002933E3" w:rsidP="21904E70" w:rsidRDefault="21904E70" w14:paraId="70225F20" w14:textId="77B50A60">
          <w:pPr>
            <w:pStyle w:val="TOC2"/>
            <w:tabs>
              <w:tab w:val="right" w:leader="dot" w:pos="9345"/>
            </w:tabs>
            <w:rPr>
              <w:rStyle w:val="Hyperlink"/>
              <w:noProof/>
              <w:kern w:val="2"/>
              <w:lang w:eastAsia="en-US"/>
              <w14:ligatures w14:val="standardContextual"/>
            </w:rPr>
          </w:pPr>
          <w:hyperlink w:anchor="_Toc84919818">
            <w:r w:rsidRPr="21904E70">
              <w:rPr>
                <w:rStyle w:val="Hyperlink"/>
              </w:rPr>
              <w:t>How to form a steering committee</w:t>
            </w:r>
            <w:r w:rsidR="002933E3">
              <w:tab/>
            </w:r>
            <w:r w:rsidR="002933E3">
              <w:fldChar w:fldCharType="begin"/>
            </w:r>
            <w:r w:rsidR="002933E3">
              <w:instrText>PAGEREF _Toc84919818 \h</w:instrText>
            </w:r>
            <w:r w:rsidR="002933E3">
              <w:fldChar w:fldCharType="separate"/>
            </w:r>
            <w:r w:rsidRPr="21904E70">
              <w:rPr>
                <w:rStyle w:val="Hyperlink"/>
              </w:rPr>
              <w:t>2</w:t>
            </w:r>
            <w:r w:rsidR="002933E3">
              <w:fldChar w:fldCharType="end"/>
            </w:r>
          </w:hyperlink>
        </w:p>
        <w:p w:rsidR="002933E3" w:rsidP="21904E70" w:rsidRDefault="21904E70" w14:paraId="71A83B91" w14:textId="70FD41DB">
          <w:pPr>
            <w:pStyle w:val="TOC2"/>
            <w:tabs>
              <w:tab w:val="right" w:leader="dot" w:pos="9345"/>
            </w:tabs>
            <w:rPr>
              <w:rStyle w:val="Hyperlink"/>
              <w:noProof/>
              <w:kern w:val="2"/>
              <w:lang w:eastAsia="en-US"/>
              <w14:ligatures w14:val="standardContextual"/>
            </w:rPr>
          </w:pPr>
          <w:hyperlink w:anchor="_Toc1466350926">
            <w:r w:rsidRPr="21904E70">
              <w:rPr>
                <w:rStyle w:val="Hyperlink"/>
              </w:rPr>
              <w:t>Steering committee roles and responsibilities</w:t>
            </w:r>
            <w:r w:rsidR="002933E3">
              <w:tab/>
            </w:r>
            <w:r w:rsidR="002933E3">
              <w:fldChar w:fldCharType="begin"/>
            </w:r>
            <w:r w:rsidR="002933E3">
              <w:instrText>PAGEREF _Toc1466350926 \h</w:instrText>
            </w:r>
            <w:r w:rsidR="002933E3">
              <w:fldChar w:fldCharType="separate"/>
            </w:r>
            <w:r w:rsidRPr="21904E70">
              <w:rPr>
                <w:rStyle w:val="Hyperlink"/>
              </w:rPr>
              <w:t>3</w:t>
            </w:r>
            <w:r w:rsidR="002933E3">
              <w:fldChar w:fldCharType="end"/>
            </w:r>
          </w:hyperlink>
        </w:p>
        <w:p w:rsidR="002933E3" w:rsidP="21904E70" w:rsidRDefault="21904E70" w14:paraId="5E022DEC" w14:textId="16BBBD77">
          <w:pPr>
            <w:pStyle w:val="TOC2"/>
            <w:tabs>
              <w:tab w:val="right" w:leader="dot" w:pos="9345"/>
            </w:tabs>
            <w:rPr>
              <w:rStyle w:val="Hyperlink"/>
              <w:noProof/>
              <w:kern w:val="2"/>
              <w:lang w:eastAsia="en-US"/>
              <w14:ligatures w14:val="standardContextual"/>
            </w:rPr>
          </w:pPr>
          <w:hyperlink w:anchor="_Toc579017797">
            <w:r w:rsidRPr="21904E70">
              <w:rPr>
                <w:rStyle w:val="Hyperlink"/>
              </w:rPr>
              <w:t>Meeting frequency</w:t>
            </w:r>
            <w:r w:rsidR="002933E3">
              <w:tab/>
            </w:r>
            <w:r w:rsidR="002933E3">
              <w:fldChar w:fldCharType="begin"/>
            </w:r>
            <w:r w:rsidR="002933E3">
              <w:instrText>PAGEREF _Toc579017797 \h</w:instrText>
            </w:r>
            <w:r w:rsidR="002933E3">
              <w:fldChar w:fldCharType="separate"/>
            </w:r>
            <w:r w:rsidRPr="21904E70">
              <w:rPr>
                <w:rStyle w:val="Hyperlink"/>
              </w:rPr>
              <w:t>4</w:t>
            </w:r>
            <w:r w:rsidR="002933E3">
              <w:fldChar w:fldCharType="end"/>
            </w:r>
          </w:hyperlink>
        </w:p>
        <w:p w:rsidR="002933E3" w:rsidP="21904E70" w:rsidRDefault="21904E70" w14:paraId="14A8A781" w14:textId="18F059A6">
          <w:pPr>
            <w:pStyle w:val="TOC2"/>
            <w:tabs>
              <w:tab w:val="right" w:leader="dot" w:pos="9345"/>
            </w:tabs>
            <w:rPr>
              <w:rStyle w:val="Hyperlink"/>
              <w:noProof/>
              <w:kern w:val="2"/>
              <w:lang w:eastAsia="en-US"/>
              <w14:ligatures w14:val="standardContextual"/>
            </w:rPr>
          </w:pPr>
          <w:hyperlink w:anchor="_Toc2036749689">
            <w:r w:rsidRPr="21904E70">
              <w:rPr>
                <w:rStyle w:val="Hyperlink"/>
              </w:rPr>
              <w:t>Draft agenda for kickoff meeting</w:t>
            </w:r>
            <w:r w:rsidR="002933E3">
              <w:tab/>
            </w:r>
            <w:r w:rsidR="002933E3">
              <w:fldChar w:fldCharType="begin"/>
            </w:r>
            <w:r w:rsidR="002933E3">
              <w:instrText>PAGEREF _Toc2036749689 \h</w:instrText>
            </w:r>
            <w:r w:rsidR="002933E3">
              <w:fldChar w:fldCharType="separate"/>
            </w:r>
            <w:r w:rsidRPr="21904E70">
              <w:rPr>
                <w:rStyle w:val="Hyperlink"/>
              </w:rPr>
              <w:t>4</w:t>
            </w:r>
            <w:r w:rsidR="002933E3">
              <w:fldChar w:fldCharType="end"/>
            </w:r>
          </w:hyperlink>
        </w:p>
        <w:p w:rsidR="002933E3" w:rsidP="21904E70" w:rsidRDefault="21904E70" w14:paraId="252EC181" w14:textId="5E70765F">
          <w:pPr>
            <w:pStyle w:val="TOC2"/>
            <w:tabs>
              <w:tab w:val="right" w:leader="dot" w:pos="9345"/>
            </w:tabs>
            <w:rPr>
              <w:rStyle w:val="Hyperlink"/>
              <w:noProof/>
              <w:kern w:val="2"/>
              <w:lang w:eastAsia="en-US"/>
              <w14:ligatures w14:val="standardContextual"/>
            </w:rPr>
          </w:pPr>
          <w:hyperlink w:anchor="_Toc252366374">
            <w:r w:rsidRPr="21904E70">
              <w:rPr>
                <w:rStyle w:val="Hyperlink"/>
              </w:rPr>
              <w:t>Appendix</w:t>
            </w:r>
            <w:r w:rsidR="002933E3">
              <w:tab/>
            </w:r>
            <w:r w:rsidR="002933E3">
              <w:fldChar w:fldCharType="begin"/>
            </w:r>
            <w:r w:rsidR="002933E3">
              <w:instrText>PAGEREF _Toc252366374 \h</w:instrText>
            </w:r>
            <w:r w:rsidR="002933E3">
              <w:fldChar w:fldCharType="separate"/>
            </w:r>
            <w:r w:rsidRPr="21904E70">
              <w:rPr>
                <w:rStyle w:val="Hyperlink"/>
              </w:rPr>
              <w:t>5</w:t>
            </w:r>
            <w:r w:rsidR="002933E3">
              <w:fldChar w:fldCharType="end"/>
            </w:r>
          </w:hyperlink>
          <w:r w:rsidR="002933E3">
            <w:fldChar w:fldCharType="end"/>
          </w:r>
        </w:p>
      </w:sdtContent>
      <w:sdtEndPr>
        <w:rPr>
          <w:rFonts w:ascii="Aptos" w:hAnsi="Aptos" w:eastAsia="ＭＳ 明朝" w:cs="Arial" w:asciiTheme="minorAscii" w:hAnsiTheme="minorAscii" w:eastAsiaTheme="minorEastAsia" w:cstheme="minorBidi"/>
          <w:color w:val="auto"/>
          <w:sz w:val="22"/>
          <w:szCs w:val="22"/>
          <w:lang w:eastAsia="ja-JP"/>
        </w:rPr>
      </w:sdtEndPr>
    </w:sdt>
    <w:p w:rsidR="00C77A78" w:rsidP="5E080D62" w:rsidRDefault="00C77A78" w14:paraId="1AFCBAAF" w14:textId="4CB1A604">
      <w:pPr>
        <w:pStyle w:val="Heading2"/>
      </w:pPr>
    </w:p>
    <w:p w:rsidR="61DC19BD" w:rsidP="5E080D62" w:rsidRDefault="00982FB7" w14:paraId="3B97AD8F" w14:textId="0D42B915">
      <w:pPr>
        <w:pStyle w:val="Heading2"/>
      </w:pPr>
      <w:bookmarkStart w:name="_Toc705222127" w:id="0"/>
      <w:r>
        <w:t>Overview</w:t>
      </w:r>
      <w:bookmarkEnd w:id="0"/>
    </w:p>
    <w:p w:rsidR="35D74C57" w:rsidP="5E080D62" w:rsidRDefault="35FB225D" w14:paraId="6084FBCA" w14:textId="1D12F741">
      <w:r>
        <w:t xml:space="preserve">The Chicago Metropolitan </w:t>
      </w:r>
      <w:r w:rsidR="41F402F0">
        <w:t xml:space="preserve">Agency for Planning </w:t>
      </w:r>
      <w:r>
        <w:t xml:space="preserve">(CMAP) is working with municipalities to </w:t>
      </w:r>
      <w:r w:rsidR="39390941">
        <w:t>create transition plans</w:t>
      </w:r>
      <w:r w:rsidR="5FAA2C7E">
        <w:t xml:space="preserve"> for their public right-of-way.</w:t>
      </w:r>
      <w:r w:rsidR="39390941">
        <w:t xml:space="preserve"> </w:t>
      </w:r>
      <w:r w:rsidR="41C880A9">
        <w:t xml:space="preserve">Community engagement and collaboration are key principles in a successful transition plan </w:t>
      </w:r>
      <w:r w:rsidR="4C233404">
        <w:t>in which</w:t>
      </w:r>
      <w:r w:rsidR="5D259096">
        <w:t xml:space="preserve"> </w:t>
      </w:r>
      <w:r w:rsidR="41C880A9">
        <w:t xml:space="preserve">the community can see </w:t>
      </w:r>
      <w:r w:rsidR="597B2FDD">
        <w:t>itself</w:t>
      </w:r>
      <w:r w:rsidR="41C880A9">
        <w:t>.</w:t>
      </w:r>
      <w:r w:rsidR="2E53B012">
        <w:t xml:space="preserve"> A guiding component of </w:t>
      </w:r>
      <w:r w:rsidR="6E1C46AD">
        <w:t xml:space="preserve">community </w:t>
      </w:r>
      <w:r w:rsidR="2E53B012">
        <w:t xml:space="preserve">engagement is </w:t>
      </w:r>
      <w:r w:rsidR="79088431">
        <w:t xml:space="preserve">forming and fostering </w:t>
      </w:r>
      <w:r w:rsidR="2E53B012">
        <w:t xml:space="preserve">a </w:t>
      </w:r>
      <w:r w:rsidR="4B531F4F">
        <w:t>s</w:t>
      </w:r>
      <w:r w:rsidR="4D9B0BA1">
        <w:t>teering committee</w:t>
      </w:r>
      <w:r w:rsidR="2E53B012">
        <w:t>.</w:t>
      </w:r>
      <w:r w:rsidR="41C880A9">
        <w:t xml:space="preserve"> </w:t>
      </w:r>
      <w:r w:rsidR="17C5FF11">
        <w:t>This</w:t>
      </w:r>
      <w:r w:rsidR="41C880A9">
        <w:t xml:space="preserve"> document outline</w:t>
      </w:r>
      <w:r w:rsidR="7A422EB6">
        <w:t>s</w:t>
      </w:r>
      <w:r w:rsidR="41C880A9">
        <w:t xml:space="preserve"> </w:t>
      </w:r>
      <w:r w:rsidR="64F6FDA6">
        <w:t>the roles and responsibilities of a</w:t>
      </w:r>
      <w:r w:rsidR="09948FA7">
        <w:t xml:space="preserve"> </w:t>
      </w:r>
      <w:r w:rsidR="7B9060C1">
        <w:t>s</w:t>
      </w:r>
      <w:r w:rsidR="4D9B0BA1">
        <w:t xml:space="preserve">teering committee </w:t>
      </w:r>
      <w:r w:rsidR="41C880A9">
        <w:t xml:space="preserve">and </w:t>
      </w:r>
      <w:r w:rsidR="07830922">
        <w:t>best practices for</w:t>
      </w:r>
      <w:r w:rsidR="201E9B70">
        <w:t xml:space="preserve"> forming the </w:t>
      </w:r>
      <w:r w:rsidR="14219F85">
        <w:t>committee</w:t>
      </w:r>
      <w:r w:rsidR="201E9B70">
        <w:t>.</w:t>
      </w:r>
    </w:p>
    <w:p w:rsidR="08BFB5C7" w:rsidP="5E080D62" w:rsidRDefault="51F8A811" w14:paraId="553F3F34" w14:textId="7CE184D7">
      <w:r>
        <w:t>The following information is provided in the document:</w:t>
      </w:r>
    </w:p>
    <w:p w:rsidR="51F8A811" w:rsidP="00B35F04" w:rsidRDefault="4D9B0BA1" w14:paraId="1AF095AD" w14:textId="09D3FB02">
      <w:pPr>
        <w:pStyle w:val="ListParagraph"/>
        <w:numPr>
          <w:ilvl w:val="0"/>
          <w:numId w:val="11"/>
        </w:numPr>
        <w:spacing w:after="240" w:line="278" w:lineRule="auto"/>
      </w:pPr>
      <w:r>
        <w:t xml:space="preserve">Steering committee </w:t>
      </w:r>
      <w:r w:rsidR="0FDAABBA">
        <w:t>purpose</w:t>
      </w:r>
    </w:p>
    <w:p w:rsidR="51F8A811" w:rsidP="00B35F04" w:rsidRDefault="51F8A811" w14:paraId="2ECA4A5B" w14:textId="3AAA3717">
      <w:pPr>
        <w:pStyle w:val="ListParagraph"/>
        <w:numPr>
          <w:ilvl w:val="0"/>
          <w:numId w:val="11"/>
        </w:numPr>
        <w:spacing w:after="240" w:line="278" w:lineRule="auto"/>
      </w:pPr>
      <w:r>
        <w:t xml:space="preserve">How to form a </w:t>
      </w:r>
      <w:r w:rsidR="56C9AB57">
        <w:t>s</w:t>
      </w:r>
      <w:r w:rsidR="4D9B0BA1">
        <w:t xml:space="preserve">teering committee </w:t>
      </w:r>
    </w:p>
    <w:p w:rsidR="51F8A811" w:rsidP="00B35F04" w:rsidRDefault="51F8A811" w14:paraId="6507746B" w14:textId="75DE9A50">
      <w:pPr>
        <w:pStyle w:val="ListParagraph"/>
        <w:numPr>
          <w:ilvl w:val="0"/>
          <w:numId w:val="11"/>
        </w:numPr>
        <w:spacing w:after="240" w:line="278" w:lineRule="auto"/>
      </w:pPr>
      <w:r>
        <w:t>Roles and responsibilities</w:t>
      </w:r>
      <w:r w:rsidR="1C8D3E19">
        <w:t xml:space="preserve"> of the </w:t>
      </w:r>
      <w:r w:rsidR="7800F51F">
        <w:t>s</w:t>
      </w:r>
      <w:r w:rsidR="4D9B0BA1">
        <w:t xml:space="preserve">teering committee </w:t>
      </w:r>
    </w:p>
    <w:p w:rsidR="51F8A811" w:rsidP="00B35F04" w:rsidRDefault="4B9E3230" w14:paraId="528E2F67" w14:textId="3ADB885E">
      <w:pPr>
        <w:pStyle w:val="ListParagraph"/>
        <w:numPr>
          <w:ilvl w:val="0"/>
          <w:numId w:val="11"/>
        </w:numPr>
        <w:spacing w:after="240" w:line="278" w:lineRule="auto"/>
      </w:pPr>
      <w:r>
        <w:t>Draft kickoff meeting agenda</w:t>
      </w:r>
    </w:p>
    <w:p w:rsidR="2225A3FE" w:rsidP="5E080D62" w:rsidRDefault="00982FB7" w14:paraId="4388B5B1" w14:textId="7A51762E">
      <w:pPr>
        <w:pStyle w:val="Heading2"/>
      </w:pPr>
      <w:bookmarkStart w:name="_Toc1371247597" w:id="1"/>
      <w:r>
        <w:t xml:space="preserve">Purpose of </w:t>
      </w:r>
      <w:r w:rsidR="03E2A6CC">
        <w:t xml:space="preserve">a </w:t>
      </w:r>
      <w:r w:rsidR="4D9B0BA1">
        <w:t>steering committee</w:t>
      </w:r>
      <w:bookmarkEnd w:id="1"/>
      <w:r w:rsidR="4D9B0BA1">
        <w:t xml:space="preserve"> </w:t>
      </w:r>
    </w:p>
    <w:p w:rsidR="4C018624" w:rsidP="01551E84" w:rsidRDefault="44FBA912" w14:paraId="7555C983" w14:textId="2EB4774F">
      <w:r>
        <w:t xml:space="preserve">A </w:t>
      </w:r>
      <w:r w:rsidR="00087F23">
        <w:t>s</w:t>
      </w:r>
      <w:r w:rsidR="4D9B0BA1">
        <w:t>teering committee</w:t>
      </w:r>
      <w:r>
        <w:t xml:space="preserve"> is</w:t>
      </w:r>
      <w:r w:rsidR="1C486999">
        <w:t xml:space="preserve"> a group of individuals selected to guide a project or process </w:t>
      </w:r>
      <w:r w:rsidR="49703BDA">
        <w:t xml:space="preserve">from </w:t>
      </w:r>
      <w:r w:rsidR="32195271">
        <w:t xml:space="preserve">a </w:t>
      </w:r>
      <w:r w:rsidR="49703BDA">
        <w:t>specific</w:t>
      </w:r>
      <w:r w:rsidR="7EC0E0E4">
        <w:t xml:space="preserve"> perspective of the community</w:t>
      </w:r>
      <w:r w:rsidR="1C486999">
        <w:t xml:space="preserve">. </w:t>
      </w:r>
      <w:r w:rsidR="5D7B0AC1">
        <w:t xml:space="preserve">The </w:t>
      </w:r>
      <w:r w:rsidR="14219F85">
        <w:t>committee</w:t>
      </w:r>
      <w:r w:rsidR="5D7B0AC1">
        <w:t xml:space="preserve"> is </w:t>
      </w:r>
      <w:r w:rsidR="5C37084E">
        <w:t xml:space="preserve">intended </w:t>
      </w:r>
      <w:r w:rsidR="5D7B0AC1">
        <w:t>to work in</w:t>
      </w:r>
      <w:r w:rsidR="2CD50553">
        <w:t xml:space="preserve"> the best</w:t>
      </w:r>
      <w:r w:rsidR="5D7B0AC1">
        <w:t xml:space="preserve"> interest of the community and </w:t>
      </w:r>
      <w:r w:rsidR="5C37084E">
        <w:t>provide additional context, history, and experience</w:t>
      </w:r>
      <w:r w:rsidR="5D7B0AC1">
        <w:t xml:space="preserve"> </w:t>
      </w:r>
      <w:r w:rsidR="5C37084E">
        <w:t>to</w:t>
      </w:r>
      <w:r w:rsidR="313ACDF9">
        <w:t xml:space="preserve"> inform</w:t>
      </w:r>
      <w:r w:rsidR="5C37084E">
        <w:t xml:space="preserve"> the project. </w:t>
      </w:r>
      <w:r w:rsidR="64AE48F5">
        <w:t>A municipality’s</w:t>
      </w:r>
      <w:r w:rsidR="2F249800">
        <w:t xml:space="preserve"> relationship with a </w:t>
      </w:r>
      <w:r w:rsidR="0BC9DFC5">
        <w:t>s</w:t>
      </w:r>
      <w:r w:rsidR="4D9B0BA1">
        <w:t xml:space="preserve">teering committee </w:t>
      </w:r>
      <w:r w:rsidR="2F249800">
        <w:t>should be based on trust, collaboration, and a mutual understanding of the project goals.</w:t>
      </w:r>
      <w:r w:rsidR="7EB81566">
        <w:t xml:space="preserve"> </w:t>
      </w:r>
      <w:r w:rsidR="39461ED8">
        <w:t>S</w:t>
      </w:r>
      <w:r w:rsidR="4D9B0BA1">
        <w:t>teering committee</w:t>
      </w:r>
      <w:r w:rsidR="5738D342">
        <w:t xml:space="preserve">s are formed during the project setup phase. </w:t>
      </w:r>
    </w:p>
    <w:p w:rsidR="70F2DA63" w:rsidP="5E080D62" w:rsidRDefault="38F9BBF3" w14:paraId="5F7F3BD8" w14:textId="53A2F356">
      <w:r>
        <w:t xml:space="preserve">Examples of how a </w:t>
      </w:r>
      <w:r w:rsidR="4D9B0BA1">
        <w:t xml:space="preserve">steering committee </w:t>
      </w:r>
      <w:r>
        <w:t>may function during a transition plan process include</w:t>
      </w:r>
      <w:r w:rsidR="75C2E8D6">
        <w:t>:</w:t>
      </w:r>
    </w:p>
    <w:p w:rsidR="7B6240CC" w:rsidP="00B35F04" w:rsidRDefault="12FB09A4" w14:paraId="10D464D7" w14:textId="5472C11F">
      <w:pPr>
        <w:pStyle w:val="ListParagraph"/>
        <w:numPr>
          <w:ilvl w:val="0"/>
          <w:numId w:val="3"/>
        </w:numPr>
        <w:spacing w:after="240" w:line="360" w:lineRule="auto"/>
      </w:pPr>
      <w:r>
        <w:t xml:space="preserve">As a </w:t>
      </w:r>
      <w:r w:rsidR="2ABEC26F">
        <w:t>platform</w:t>
      </w:r>
      <w:r w:rsidR="2BD1F483">
        <w:t xml:space="preserve"> </w:t>
      </w:r>
      <w:r w:rsidR="506E59D2">
        <w:t>for people</w:t>
      </w:r>
      <w:r w:rsidR="1227711C">
        <w:t xml:space="preserve"> </w:t>
      </w:r>
      <w:r w:rsidR="506E59D2">
        <w:t xml:space="preserve">with disabilities to offer feedback and </w:t>
      </w:r>
      <w:r w:rsidR="2BD1F483">
        <w:t xml:space="preserve">share lived experience to inform project </w:t>
      </w:r>
      <w:r w:rsidR="6808D83D">
        <w:t>direction</w:t>
      </w:r>
    </w:p>
    <w:p w:rsidR="118CBA31" w:rsidP="00B35F04" w:rsidRDefault="50B46159" w14:paraId="08AB1457" w14:textId="0769EF89">
      <w:pPr>
        <w:pStyle w:val="ListParagraph"/>
        <w:numPr>
          <w:ilvl w:val="0"/>
          <w:numId w:val="3"/>
        </w:numPr>
        <w:spacing w:after="240" w:line="360" w:lineRule="auto"/>
      </w:pPr>
      <w:r>
        <w:t>B</w:t>
      </w:r>
      <w:r w:rsidR="3037AE3E">
        <w:t>uild relationships with other disability justice organizations in the area.</w:t>
      </w:r>
    </w:p>
    <w:p w:rsidR="5FD52F89" w:rsidP="00B35F04" w:rsidRDefault="00DF499D" w14:paraId="18493AF5" w14:textId="0727DF3A">
      <w:pPr>
        <w:pStyle w:val="ListParagraph"/>
        <w:numPr>
          <w:ilvl w:val="0"/>
          <w:numId w:val="3"/>
        </w:numPr>
        <w:spacing w:after="240" w:line="360" w:lineRule="auto"/>
      </w:pPr>
      <w:r>
        <w:t>S</w:t>
      </w:r>
      <w:r w:rsidR="008663A5">
        <w:t>hare information about the plan</w:t>
      </w:r>
      <w:r>
        <w:t xml:space="preserve"> within their network</w:t>
      </w:r>
    </w:p>
    <w:p w:rsidR="70F2DA63" w:rsidP="00B35F04" w:rsidRDefault="0485E9ED" w14:paraId="6176E6CA" w14:textId="02E8F416">
      <w:pPr>
        <w:pStyle w:val="ListParagraph"/>
        <w:numPr>
          <w:ilvl w:val="0"/>
          <w:numId w:val="3"/>
        </w:numPr>
        <w:spacing w:after="240" w:line="360" w:lineRule="auto"/>
      </w:pPr>
      <w:r>
        <w:t xml:space="preserve">Assist </w:t>
      </w:r>
      <w:r w:rsidR="6F121961">
        <w:t>with</w:t>
      </w:r>
      <w:r>
        <w:t xml:space="preserve"> </w:t>
      </w:r>
      <w:r w:rsidR="2175F6F1">
        <w:t xml:space="preserve">community </w:t>
      </w:r>
      <w:r>
        <w:t xml:space="preserve">engagement </w:t>
      </w:r>
    </w:p>
    <w:p w:rsidR="7791A931" w:rsidP="00B35F04" w:rsidRDefault="00E77BA7" w14:paraId="661D249E" w14:textId="047C9A3D">
      <w:pPr>
        <w:pStyle w:val="ListParagraph"/>
        <w:numPr>
          <w:ilvl w:val="0"/>
          <w:numId w:val="3"/>
        </w:numPr>
        <w:spacing w:after="240" w:line="360" w:lineRule="auto"/>
      </w:pPr>
      <w:r>
        <w:t>Provide insight into challenges using the public-right-of-way</w:t>
      </w:r>
    </w:p>
    <w:p w:rsidR="00E77BA7" w:rsidP="00B35F04" w:rsidRDefault="00E77BA7" w14:paraId="5C9EA49F" w14:textId="0B47B4ED">
      <w:pPr>
        <w:pStyle w:val="ListParagraph"/>
        <w:numPr>
          <w:ilvl w:val="0"/>
          <w:numId w:val="3"/>
        </w:numPr>
        <w:spacing w:after="240" w:line="360" w:lineRule="auto"/>
      </w:pPr>
      <w:r>
        <w:t>Share historical knowledge and challenges that can affect the project</w:t>
      </w:r>
    </w:p>
    <w:p w:rsidR="47C33BBA" w:rsidP="00B35F04" w:rsidRDefault="47C33BBA" w14:paraId="45E64C7D" w14:textId="141A2A8E">
      <w:pPr>
        <w:pStyle w:val="ListParagraph"/>
        <w:numPr>
          <w:ilvl w:val="0"/>
          <w:numId w:val="3"/>
        </w:numPr>
        <w:spacing w:after="240" w:line="360" w:lineRule="auto"/>
      </w:pPr>
      <w:r>
        <w:t xml:space="preserve">Prioritize </w:t>
      </w:r>
      <w:r w:rsidR="00E77BA7">
        <w:t>recommendations or elements within the plan</w:t>
      </w:r>
    </w:p>
    <w:p w:rsidR="00E77BA7" w:rsidP="00B35F04" w:rsidRDefault="00E77BA7" w14:paraId="4E36CBAC" w14:textId="65ACD56D">
      <w:pPr>
        <w:pStyle w:val="ListParagraph"/>
        <w:numPr>
          <w:ilvl w:val="0"/>
          <w:numId w:val="3"/>
        </w:numPr>
        <w:spacing w:after="240" w:line="360" w:lineRule="auto"/>
      </w:pPr>
      <w:r>
        <w:t>Fill in gaps o</w:t>
      </w:r>
      <w:r w:rsidR="2DA65F2B">
        <w:t>f</w:t>
      </w:r>
      <w:r>
        <w:t xml:space="preserve"> the team</w:t>
      </w:r>
      <w:r w:rsidR="0C393A49">
        <w:t>’</w:t>
      </w:r>
      <w:r>
        <w:t>s knowledge on accessibility measures</w:t>
      </w:r>
    </w:p>
    <w:p w:rsidR="3C1CC9B0" w:rsidP="5E080D62" w:rsidRDefault="3C1CC9B0" w14:paraId="7B3BAFFE" w14:textId="2F97A63E">
      <w:pPr>
        <w:pStyle w:val="Heading2"/>
      </w:pPr>
      <w:bookmarkStart w:name="_Toc84919818" w:id="2"/>
      <w:r>
        <w:t xml:space="preserve">How to </w:t>
      </w:r>
      <w:r w:rsidR="7E4A922B">
        <w:t>f</w:t>
      </w:r>
      <w:r>
        <w:t xml:space="preserve">orm a </w:t>
      </w:r>
      <w:r w:rsidR="2141E6AA">
        <w:t>s</w:t>
      </w:r>
      <w:r w:rsidR="4D9B0BA1">
        <w:t>teering committee</w:t>
      </w:r>
      <w:bookmarkEnd w:id="2"/>
      <w:r w:rsidR="4D9B0BA1">
        <w:t xml:space="preserve"> </w:t>
      </w:r>
    </w:p>
    <w:p w:rsidR="6E63FC0A" w:rsidP="5E080D62" w:rsidRDefault="75DB789D" w14:paraId="46EEBF1F" w14:textId="32F2B71A">
      <w:r>
        <w:t xml:space="preserve">A </w:t>
      </w:r>
      <w:r w:rsidR="6D71696C">
        <w:t>s</w:t>
      </w:r>
      <w:r w:rsidR="4D9B0BA1">
        <w:t xml:space="preserve">teering committee </w:t>
      </w:r>
      <w:r w:rsidR="2276466A">
        <w:t>s</w:t>
      </w:r>
      <w:r>
        <w:t xml:space="preserve">hould reflect the community </w:t>
      </w:r>
      <w:r w:rsidR="0E593513">
        <w:t>and</w:t>
      </w:r>
      <w:r w:rsidR="1C848469">
        <w:t xml:space="preserve"> include members from</w:t>
      </w:r>
      <w:r w:rsidR="06E6B869">
        <w:t xml:space="preserve"> </w:t>
      </w:r>
      <w:r w:rsidR="168E2BBE">
        <w:t>organizations that have direct connections to hard-to-reach communities or an important stakeholder group.</w:t>
      </w:r>
      <w:r w:rsidR="0A7F0504">
        <w:t xml:space="preserve"> The</w:t>
      </w:r>
      <w:r w:rsidR="008C72CF">
        <w:t xml:space="preserve"> </w:t>
      </w:r>
      <w:r w:rsidR="438CA4EB">
        <w:t xml:space="preserve">recommended size for a </w:t>
      </w:r>
      <w:r w:rsidR="7C201C77">
        <w:t>s</w:t>
      </w:r>
      <w:r w:rsidR="4D9B0BA1">
        <w:t xml:space="preserve">teering committee </w:t>
      </w:r>
      <w:r w:rsidR="438CA4EB">
        <w:t>is between 10 and 15 members, depending on the population of the community.</w:t>
      </w:r>
      <w:r w:rsidR="4FA05189">
        <w:t xml:space="preserve"> </w:t>
      </w:r>
    </w:p>
    <w:p w:rsidR="00D22DA5" w:rsidP="5E080D62" w:rsidRDefault="1C6B8680" w14:paraId="6528661F" w14:textId="03725C35">
      <w:r>
        <w:t xml:space="preserve">When deciding who to invite to be a part of the </w:t>
      </w:r>
      <w:r w:rsidR="5D3B681D">
        <w:t>s</w:t>
      </w:r>
      <w:r w:rsidR="4D9B0BA1">
        <w:t>teering committe</w:t>
      </w:r>
      <w:r w:rsidR="69821575">
        <w:t>e</w:t>
      </w:r>
      <w:r>
        <w:t>, think about the</w:t>
      </w:r>
      <w:r w:rsidR="3D8A3899">
        <w:t xml:space="preserve"> communities and stakeholders impacted</w:t>
      </w:r>
      <w:r w:rsidR="1A872B5D">
        <w:t xml:space="preserve"> and the goals of a transition plan</w:t>
      </w:r>
      <w:r w:rsidR="3D8A3899">
        <w:t>.</w:t>
      </w:r>
      <w:r w:rsidR="76CEB735">
        <w:t xml:space="preserve"> </w:t>
      </w:r>
      <w:r w:rsidR="70E8E471">
        <w:t xml:space="preserve">Everyone benefits from more accessible sidewalks, crosswalks, streets, and </w:t>
      </w:r>
      <w:r w:rsidR="79E2CBC4">
        <w:t>parking, but</w:t>
      </w:r>
      <w:r w:rsidR="70E8E471">
        <w:t xml:space="preserve"> people with disabilities </w:t>
      </w:r>
      <w:r w:rsidR="30B68AAA">
        <w:t>have the most to gain from a successful plan</w:t>
      </w:r>
      <w:r w:rsidR="0A39C455">
        <w:t>.</w:t>
      </w:r>
      <w:r w:rsidR="3396D399">
        <w:t xml:space="preserve"> Those most impacted by a transition plan are senior citizens, people who identify as having a disability, people who use mobility devices, people with a temporary disability (i.e. someone who sprained their ankle) and people with young children.</w:t>
      </w:r>
      <w:r w:rsidR="003D75AE">
        <w:t xml:space="preserve"> </w:t>
      </w:r>
      <w:r w:rsidR="00B63B26">
        <w:t xml:space="preserve">Two region-wide resources to get started are, </w:t>
      </w:r>
      <w:hyperlink w:history="1" r:id="rId9">
        <w:r w:rsidRPr="00B63B26" w:rsidR="00B63B26">
          <w:rPr>
            <w:rStyle w:val="Hyperlink"/>
          </w:rPr>
          <w:t>the directory of centers for independent living</w:t>
        </w:r>
      </w:hyperlink>
      <w:r w:rsidR="00B63B26">
        <w:t xml:space="preserve">, and </w:t>
      </w:r>
      <w:hyperlink w:history="1" r:id="rId10">
        <w:r w:rsidRPr="00E65D99" w:rsidR="00B63B26">
          <w:rPr>
            <w:rStyle w:val="Hyperlink"/>
          </w:rPr>
          <w:t>special recreation district areas</w:t>
        </w:r>
      </w:hyperlink>
      <w:r w:rsidR="00B63B26">
        <w:t xml:space="preserve">. </w:t>
      </w:r>
    </w:p>
    <w:p w:rsidR="0014445D" w:rsidP="5E080D62" w:rsidRDefault="0623441C" w14:paraId="47A39545" w14:textId="52489597">
      <w:r>
        <w:t xml:space="preserve">The goals for </w:t>
      </w:r>
      <w:r w:rsidR="30B68AAA">
        <w:t>the</w:t>
      </w:r>
      <w:r w:rsidR="213F3782">
        <w:t xml:space="preserve"> </w:t>
      </w:r>
      <w:r>
        <w:t>transition plan are</w:t>
      </w:r>
      <w:r w:rsidR="6DE0DE3E">
        <w:t>:</w:t>
      </w:r>
    </w:p>
    <w:p w:rsidR="0014445D" w:rsidP="00A46395" w:rsidRDefault="6DE0DE3E" w14:paraId="67D6C904" w14:textId="77777777">
      <w:pPr>
        <w:pStyle w:val="ListParagraph"/>
        <w:numPr>
          <w:ilvl w:val="0"/>
          <w:numId w:val="2"/>
        </w:numPr>
        <w:spacing w:after="240" w:line="278" w:lineRule="auto"/>
        <w:rPr>
          <w:rFonts w:ascii="Aptos" w:hAnsi="Aptos"/>
          <w:color w:val="000000" w:themeColor="text1"/>
        </w:rPr>
      </w:pPr>
      <w:r>
        <w:t>Increase the quality of life for people with disabilities.  </w:t>
      </w:r>
    </w:p>
    <w:p w:rsidR="0014445D" w:rsidP="00A46395" w:rsidRDefault="6DE0DE3E" w14:paraId="35EA8119" w14:textId="77777777">
      <w:pPr>
        <w:pStyle w:val="ListParagraph"/>
        <w:numPr>
          <w:ilvl w:val="0"/>
          <w:numId w:val="2"/>
        </w:numPr>
        <w:spacing w:after="240" w:line="278" w:lineRule="auto"/>
        <w:rPr>
          <w:rFonts w:ascii="Aptos" w:hAnsi="Aptos"/>
          <w:color w:val="000000" w:themeColor="text1"/>
        </w:rPr>
      </w:pPr>
      <w:r>
        <w:t>Build trust and support from residents and stakeholders throughout the planning process. </w:t>
      </w:r>
    </w:p>
    <w:p w:rsidR="0014445D" w:rsidP="00A46395" w:rsidRDefault="6DE0DE3E" w14:paraId="006767C4" w14:textId="77777777">
      <w:pPr>
        <w:pStyle w:val="ListParagraph"/>
        <w:numPr>
          <w:ilvl w:val="0"/>
          <w:numId w:val="2"/>
        </w:numPr>
        <w:spacing w:after="240" w:line="278" w:lineRule="auto"/>
        <w:rPr>
          <w:rFonts w:ascii="Aptos" w:hAnsi="Aptos"/>
          <w:color w:val="000000" w:themeColor="text1"/>
        </w:rPr>
      </w:pPr>
      <w:r>
        <w:t>Develop practical and actionable public-right-of-way transition plans that remove barriers to using the public-right-of-way.  </w:t>
      </w:r>
    </w:p>
    <w:p w:rsidR="00D22DA5" w:rsidP="00A46395" w:rsidRDefault="2DEBCE83" w14:paraId="6662E1A2" w14:textId="6F88B360">
      <w:pPr>
        <w:pStyle w:val="ListParagraph"/>
        <w:numPr>
          <w:ilvl w:val="0"/>
          <w:numId w:val="2"/>
        </w:numPr>
        <w:spacing w:after="240" w:line="278" w:lineRule="auto"/>
        <w:rPr>
          <w:rStyle w:val="eop"/>
          <w:rFonts w:ascii="Aptos" w:hAnsi="Aptos" w:eastAsiaTheme="majorEastAsia"/>
          <w:color w:val="000000" w:themeColor="text1"/>
        </w:rPr>
      </w:pPr>
      <w:r>
        <w:t xml:space="preserve">Comply with the Americans with Disabilities Act </w:t>
      </w:r>
    </w:p>
    <w:p w:rsidR="3112ADE9" w:rsidP="5E080D62" w:rsidRDefault="1926FF66" w14:paraId="7F580139" w14:textId="10ECFEFD">
      <w:r>
        <w:t>Steering c</w:t>
      </w:r>
      <w:r w:rsidR="14219F85">
        <w:t>ommittee</w:t>
      </w:r>
      <w:r w:rsidR="39BBF795">
        <w:t xml:space="preserve"> m</w:t>
      </w:r>
      <w:r w:rsidR="4D687B6D">
        <w:t xml:space="preserve">embers can </w:t>
      </w:r>
      <w:r w:rsidR="73C6F6D6">
        <w:t>be of</w:t>
      </w:r>
      <w:r w:rsidR="4D687B6D">
        <w:t xml:space="preserve"> any level in the organization and do</w:t>
      </w:r>
      <w:r w:rsidR="4B6964EC">
        <w:t xml:space="preserve"> not </w:t>
      </w:r>
      <w:r w:rsidR="225D86C6">
        <w:t>necessarily</w:t>
      </w:r>
      <w:r w:rsidR="4D687B6D">
        <w:t xml:space="preserve"> need to be a director or </w:t>
      </w:r>
      <w:r w:rsidR="4FA77577">
        <w:t>executive</w:t>
      </w:r>
      <w:r w:rsidR="3316CEAC">
        <w:t>. A</w:t>
      </w:r>
      <w:r w:rsidR="4D687B6D">
        <w:t xml:space="preserve"> project manager can provide the same level of expertise</w:t>
      </w:r>
      <w:r w:rsidR="3C64952C">
        <w:t xml:space="preserve">. </w:t>
      </w:r>
    </w:p>
    <w:p w:rsidR="38F7915D" w:rsidP="5ACDB359" w:rsidRDefault="1C6B8680" w14:paraId="6EC28F8D" w14:textId="05B089DC">
      <w:r>
        <w:t xml:space="preserve">For transition plans, </w:t>
      </w:r>
      <w:r w:rsidR="3773F290">
        <w:t xml:space="preserve">steering </w:t>
      </w:r>
      <w:r w:rsidR="14219F85">
        <w:t>committee</w:t>
      </w:r>
      <w:r w:rsidR="005800DB">
        <w:t>s</w:t>
      </w:r>
      <w:r>
        <w:t xml:space="preserve"> should include </w:t>
      </w:r>
      <w:r w:rsidR="22062AFB">
        <w:t>representation</w:t>
      </w:r>
      <w:r>
        <w:t xml:space="preserve"> from</w:t>
      </w:r>
    </w:p>
    <w:p w:rsidR="38F7915D" w:rsidP="3E8B1CEC" w:rsidRDefault="38F7915D" w14:paraId="355CA787" w14:textId="554B4E99">
      <w:pPr>
        <w:pStyle w:val="ListParagraph"/>
        <w:numPr>
          <w:ilvl w:val="0"/>
          <w:numId w:val="9"/>
        </w:numPr>
        <w:spacing w:line="360" w:lineRule="auto"/>
      </w:pPr>
      <w:r>
        <w:t xml:space="preserve">People who identify as having a disability </w:t>
      </w:r>
    </w:p>
    <w:p w:rsidR="11EA9A82" w:rsidP="3E8B1CEC" w:rsidRDefault="11EA9A82" w14:paraId="2E56F3D2" w14:textId="261ABA48">
      <w:pPr>
        <w:pStyle w:val="ListParagraph"/>
        <w:numPr>
          <w:ilvl w:val="0"/>
          <w:numId w:val="9"/>
        </w:numPr>
        <w:spacing w:line="360" w:lineRule="auto"/>
      </w:pPr>
      <w:r>
        <w:t xml:space="preserve">Disability advocacy groups </w:t>
      </w:r>
    </w:p>
    <w:p w:rsidR="11EA9A82" w:rsidP="3E8B1CEC" w:rsidRDefault="7BDA1F26" w14:paraId="0B43C4C3" w14:textId="7359BC1B">
      <w:pPr>
        <w:pStyle w:val="ListParagraph"/>
        <w:numPr>
          <w:ilvl w:val="0"/>
          <w:numId w:val="9"/>
        </w:numPr>
        <w:spacing w:line="360" w:lineRule="auto"/>
      </w:pPr>
      <w:r>
        <w:t xml:space="preserve">Senior living </w:t>
      </w:r>
      <w:r w:rsidR="6F7694CB">
        <w:t>facilities</w:t>
      </w:r>
      <w:r>
        <w:t xml:space="preserve"> </w:t>
      </w:r>
    </w:p>
    <w:p w:rsidR="11EA9A82" w:rsidP="3E8B1CEC" w:rsidRDefault="7BDA1F26" w14:paraId="4866B348" w14:textId="534F342C">
      <w:pPr>
        <w:pStyle w:val="ListParagraph"/>
        <w:numPr>
          <w:ilvl w:val="0"/>
          <w:numId w:val="9"/>
        </w:numPr>
        <w:spacing w:line="360" w:lineRule="auto"/>
      </w:pPr>
      <w:r>
        <w:t xml:space="preserve">Departments of transportation </w:t>
      </w:r>
      <w:r w:rsidR="12BC0D71">
        <w:t>and transit agencies</w:t>
      </w:r>
    </w:p>
    <w:p w:rsidR="11EA9A82" w:rsidP="3E8B1CEC" w:rsidRDefault="7BDA1F26" w14:paraId="76D7CCC5" w14:textId="4FFD9DD7">
      <w:pPr>
        <w:pStyle w:val="ListParagraph"/>
        <w:numPr>
          <w:ilvl w:val="0"/>
          <w:numId w:val="9"/>
        </w:numPr>
        <w:spacing w:line="360" w:lineRule="auto"/>
      </w:pPr>
      <w:r>
        <w:t xml:space="preserve">Public works </w:t>
      </w:r>
      <w:r w:rsidR="470DD54C">
        <w:t>d</w:t>
      </w:r>
      <w:r>
        <w:t xml:space="preserve">epartments  </w:t>
      </w:r>
    </w:p>
    <w:p w:rsidR="353B6792" w:rsidP="3E8B1CEC" w:rsidRDefault="353B6792" w14:paraId="2320A559" w14:textId="335776F5">
      <w:pPr>
        <w:pStyle w:val="ListParagraph"/>
        <w:numPr>
          <w:ilvl w:val="0"/>
          <w:numId w:val="9"/>
        </w:numPr>
        <w:spacing w:line="360" w:lineRule="auto"/>
      </w:pPr>
      <w:r>
        <w:t>Civic organizations</w:t>
      </w:r>
    </w:p>
    <w:p w:rsidR="353B6792" w:rsidP="3E8B1CEC" w:rsidRDefault="07507548" w14:paraId="2969EB65" w14:textId="0C5F67D4">
      <w:pPr>
        <w:pStyle w:val="ListParagraph"/>
        <w:numPr>
          <w:ilvl w:val="0"/>
          <w:numId w:val="9"/>
        </w:numPr>
        <w:spacing w:line="360" w:lineRule="auto"/>
      </w:pPr>
      <w:r>
        <w:t>Schools</w:t>
      </w:r>
    </w:p>
    <w:p w:rsidR="659F6317" w:rsidP="3E8B1CEC" w:rsidRDefault="659F6317" w14:paraId="719D9011" w14:textId="5C5D1EC8">
      <w:pPr>
        <w:pStyle w:val="ListParagraph"/>
        <w:numPr>
          <w:ilvl w:val="0"/>
          <w:numId w:val="9"/>
        </w:numPr>
        <w:spacing w:line="360" w:lineRule="auto"/>
      </w:pPr>
      <w:r>
        <w:t>Active transportation advocacy groups</w:t>
      </w:r>
    </w:p>
    <w:p w:rsidR="659F6317" w:rsidP="3E8B1CEC" w:rsidRDefault="659F6317" w14:paraId="58FB74B4" w14:textId="7D9671F7">
      <w:pPr>
        <w:pStyle w:val="ListParagraph"/>
        <w:numPr>
          <w:ilvl w:val="0"/>
          <w:numId w:val="9"/>
        </w:numPr>
        <w:spacing w:line="360" w:lineRule="auto"/>
      </w:pPr>
      <w:r>
        <w:t>Other key community stakeholders</w:t>
      </w:r>
    </w:p>
    <w:p w:rsidR="2FD41860" w:rsidP="2FD41860" w:rsidRDefault="2FD41860" w14:paraId="43446083" w14:textId="788D65F1">
      <w:pPr>
        <w:pStyle w:val="ListParagraph"/>
      </w:pPr>
    </w:p>
    <w:p w:rsidR="11EA9A82" w:rsidP="5E080D62" w:rsidRDefault="1CDF47A0" w14:paraId="73A10BF9" w14:textId="40690759">
      <w:r>
        <w:t>To begin the process of who to invite, create a</w:t>
      </w:r>
      <w:r w:rsidR="7F18733C">
        <w:t>nd</w:t>
      </w:r>
      <w:r>
        <w:t xml:space="preserve"> review a stakeholder lis</w:t>
      </w:r>
      <w:r w:rsidR="3B763E41">
        <w:t>t, consider the following questions</w:t>
      </w:r>
      <w:r w:rsidR="477E957D">
        <w:t>:</w:t>
      </w:r>
    </w:p>
    <w:p w:rsidR="4D9A6703" w:rsidP="005800DB" w:rsidRDefault="4D9A6703" w14:paraId="0BA7DC81" w14:textId="677EDDF9">
      <w:pPr>
        <w:pStyle w:val="ListParagraph"/>
        <w:numPr>
          <w:ilvl w:val="0"/>
          <w:numId w:val="8"/>
        </w:numPr>
        <w:spacing w:after="240" w:line="278" w:lineRule="auto"/>
      </w:pPr>
      <w:r>
        <w:t>Is this individual/organization directly impacted by a transition plan?</w:t>
      </w:r>
    </w:p>
    <w:p w:rsidR="4D9A6703" w:rsidP="005800DB" w:rsidRDefault="4D9A6703" w14:paraId="1C3FD4E0" w14:textId="2E8CDE91">
      <w:pPr>
        <w:pStyle w:val="ListParagraph"/>
        <w:numPr>
          <w:ilvl w:val="0"/>
          <w:numId w:val="8"/>
        </w:numPr>
        <w:spacing w:after="240" w:line="278" w:lineRule="auto"/>
      </w:pPr>
      <w:r>
        <w:t xml:space="preserve">Is this individual/organization </w:t>
      </w:r>
      <w:r w:rsidR="006524EB">
        <w:t xml:space="preserve">able </w:t>
      </w:r>
      <w:r w:rsidR="27D7143A">
        <w:t xml:space="preserve">to connect </w:t>
      </w:r>
      <w:r w:rsidR="006524EB">
        <w:t xml:space="preserve">the </w:t>
      </w:r>
      <w:r w:rsidR="32305327">
        <w:t>team to</w:t>
      </w:r>
      <w:r w:rsidR="006524EB">
        <w:t xml:space="preserve"> </w:t>
      </w:r>
      <w:r w:rsidR="27D7143A">
        <w:t>a hard-to reach group?</w:t>
      </w:r>
    </w:p>
    <w:p w:rsidR="27D7143A" w:rsidP="005800DB" w:rsidRDefault="57458968" w14:paraId="299311A0" w14:textId="37816CFD">
      <w:pPr>
        <w:pStyle w:val="ListParagraph"/>
        <w:numPr>
          <w:ilvl w:val="0"/>
          <w:numId w:val="8"/>
        </w:numPr>
        <w:spacing w:after="240" w:line="278" w:lineRule="auto"/>
      </w:pPr>
      <w:r>
        <w:t>Will</w:t>
      </w:r>
      <w:r w:rsidR="54F518A8">
        <w:t xml:space="preserve"> this individual/organization</w:t>
      </w:r>
      <w:r w:rsidR="3D2990CC">
        <w:t xml:space="preserve"> be</w:t>
      </w:r>
      <w:r w:rsidR="54F518A8">
        <w:t xml:space="preserve"> part of the</w:t>
      </w:r>
      <w:r w:rsidR="4FEE4C3F">
        <w:t xml:space="preserve"> plan’s</w:t>
      </w:r>
      <w:r w:rsidR="54F518A8">
        <w:t xml:space="preserve"> implementation?</w:t>
      </w:r>
    </w:p>
    <w:p w:rsidR="27D7143A" w:rsidP="005800DB" w:rsidRDefault="54F518A8" w14:paraId="61BB9833" w14:textId="1D0F3EE6">
      <w:pPr>
        <w:pStyle w:val="ListParagraph"/>
        <w:numPr>
          <w:ilvl w:val="0"/>
          <w:numId w:val="8"/>
        </w:numPr>
        <w:spacing w:after="240" w:line="278" w:lineRule="auto"/>
      </w:pPr>
      <w:r>
        <w:t>Is this individual/organization a well-known part of the community?</w:t>
      </w:r>
    </w:p>
    <w:p w:rsidR="51878734" w:rsidP="5E080D62" w:rsidRDefault="00BA5C39" w14:paraId="4295AE77" w14:textId="1C54B7D3">
      <w:r>
        <w:t xml:space="preserve">Start with a list of 20 individuals/organizations to join the </w:t>
      </w:r>
      <w:r w:rsidR="1290280C">
        <w:t>s</w:t>
      </w:r>
      <w:r w:rsidR="4D9B0BA1">
        <w:t>teering committee</w:t>
      </w:r>
      <w:r>
        <w:t>. Not everyone will have the capacity to join the committee,</w:t>
      </w:r>
      <w:r w:rsidR="6F97218A">
        <w:t xml:space="preserve"> so </w:t>
      </w:r>
      <w:r>
        <w:t xml:space="preserve">having a backup list is recommended. </w:t>
      </w:r>
      <w:r w:rsidR="6A68407A">
        <w:t xml:space="preserve">The </w:t>
      </w:r>
      <w:r w:rsidR="03C3CB77">
        <w:t>invitation</w:t>
      </w:r>
      <w:r w:rsidR="6A68407A">
        <w:t xml:space="preserve"> to </w:t>
      </w:r>
      <w:r w:rsidR="0FE8195C">
        <w:t xml:space="preserve">join </w:t>
      </w:r>
      <w:r w:rsidR="6A68407A">
        <w:t xml:space="preserve">the </w:t>
      </w:r>
      <w:r w:rsidR="3B04AC05">
        <w:t>s</w:t>
      </w:r>
      <w:r w:rsidR="4D9B0BA1">
        <w:t xml:space="preserve">teering committee </w:t>
      </w:r>
      <w:r w:rsidR="7B88F25B">
        <w:t>s</w:t>
      </w:r>
      <w:r w:rsidR="6A68407A">
        <w:t xml:space="preserve">hould include a brief project background, </w:t>
      </w:r>
      <w:r w:rsidR="7128165E">
        <w:t xml:space="preserve">roles and responsibilities of the </w:t>
      </w:r>
      <w:r w:rsidR="4BDC8EAD">
        <w:t>s</w:t>
      </w:r>
      <w:r w:rsidR="4D9B0BA1">
        <w:t>teering committee</w:t>
      </w:r>
      <w:r w:rsidR="7128165E">
        <w:t>, and stipend information, if applicable</w:t>
      </w:r>
      <w:r w:rsidR="28AFF1EC">
        <w:t>.</w:t>
      </w:r>
      <w:r w:rsidR="23C450C6">
        <w:t xml:space="preserve"> </w:t>
      </w:r>
    </w:p>
    <w:p w:rsidR="51878734" w:rsidP="5E080D62" w:rsidRDefault="001C0CF8" w14:paraId="22C7DACD" w14:textId="24A0C849">
      <w:r>
        <w:t xml:space="preserve">State that the meetings will be virtual and </w:t>
      </w:r>
      <w:r w:rsidR="004E5707">
        <w:t>ask that participants share any accessibility accommodations</w:t>
      </w:r>
      <w:r w:rsidR="2BE21297">
        <w:t>.</w:t>
      </w:r>
      <w:r w:rsidR="004E5707">
        <w:t xml:space="preserve"> For virtual meetings</w:t>
      </w:r>
      <w:r w:rsidR="7315F0C0">
        <w:t>,</w:t>
      </w:r>
      <w:r w:rsidR="004E5707">
        <w:t xml:space="preserve"> </w:t>
      </w:r>
      <w:r w:rsidR="2BE21297">
        <w:t>review</w:t>
      </w:r>
      <w:r w:rsidR="23C450C6">
        <w:t xml:space="preserve"> the accessibility features for the platform </w:t>
      </w:r>
      <w:r w:rsidR="07AC7B90">
        <w:t>you plan to use.</w:t>
      </w:r>
      <w:r w:rsidR="28AFF1EC">
        <w:t xml:space="preserve"> </w:t>
      </w:r>
      <w:r w:rsidR="004E5707">
        <w:t>(Tip</w:t>
      </w:r>
      <w:r w:rsidR="53BCEB65">
        <w:t xml:space="preserve">: </w:t>
      </w:r>
      <w:r w:rsidR="1921A1E5">
        <w:t>For more information</w:t>
      </w:r>
      <w:r w:rsidR="282F4761">
        <w:t xml:space="preserve"> about</w:t>
      </w:r>
      <w:r w:rsidR="1921A1E5">
        <w:t xml:space="preserve"> hosting an accessible engagement, check out the </w:t>
      </w:r>
      <w:hyperlink r:id="rId11">
        <w:r w:rsidRPr="697C51C7" w:rsidR="1921A1E5">
          <w:rPr>
            <w:rStyle w:val="Hyperlink"/>
          </w:rPr>
          <w:t>Accessible Public Engagement Toolkit</w:t>
        </w:r>
      </w:hyperlink>
      <w:r w:rsidR="1921A1E5">
        <w:t xml:space="preserve"> in CMAP’s resources.</w:t>
      </w:r>
      <w:r w:rsidR="004E5707">
        <w:t>)</w:t>
      </w:r>
      <w:r w:rsidR="1921A1E5">
        <w:t xml:space="preserve"> </w:t>
      </w:r>
    </w:p>
    <w:p w:rsidR="005D7567" w:rsidP="5E080D62" w:rsidRDefault="005D7567" w14:paraId="13F7F703" w14:textId="56285A1A">
      <w:r>
        <w:t>If the team is having difficulty finding members to join the committee</w:t>
      </w:r>
      <w:r w:rsidR="144FA6D5">
        <w:t xml:space="preserve">, </w:t>
      </w:r>
      <w:r>
        <w:t xml:space="preserve">look at past planning efforts </w:t>
      </w:r>
      <w:r w:rsidR="588F5B8E">
        <w:t>to see who</w:t>
      </w:r>
      <w:r>
        <w:t xml:space="preserve"> has been involved in engagement events or as part of a different </w:t>
      </w:r>
      <w:r w:rsidR="4D9B0BA1">
        <w:t>steering committee</w:t>
      </w:r>
      <w:r>
        <w:t>.</w:t>
      </w:r>
    </w:p>
    <w:p w:rsidR="75970679" w:rsidRDefault="75970679" w14:paraId="6F869ECC" w14:textId="4315A677">
      <w:r>
        <w:t xml:space="preserve">A draft invite email is included in the appendix. </w:t>
      </w:r>
    </w:p>
    <w:p w:rsidRPr="000746A6" w:rsidR="2225A3FE" w:rsidP="002933E3" w:rsidRDefault="4D9B0BA1" w14:paraId="6E94DF47" w14:textId="464B9A98">
      <w:pPr>
        <w:pStyle w:val="Heading2"/>
      </w:pPr>
      <w:bookmarkStart w:name="_Toc1466350926" w:id="3"/>
      <w:r>
        <w:t xml:space="preserve">Steering committee </w:t>
      </w:r>
      <w:r w:rsidR="23BB9700">
        <w:t>r</w:t>
      </w:r>
      <w:bookmarkStart w:name="_Toc201044871" w:id="4"/>
      <w:bookmarkStart w:name="_Toc201044973" w:id="5"/>
      <w:bookmarkStart w:name="_Toc201044872" w:id="6"/>
      <w:bookmarkStart w:name="_Toc201044974" w:id="7"/>
      <w:bookmarkStart w:name="_Toc201045823" w:id="8"/>
      <w:bookmarkStart w:name="_Toc201045855" w:id="9"/>
      <w:bookmarkStart w:name="_Toc201044873" w:id="10"/>
      <w:bookmarkStart w:name="_Toc201044975" w:id="11"/>
      <w:bookmarkStart w:name="_Toc201045824" w:id="12"/>
      <w:bookmarkStart w:name="_Toc201045856" w:id="13"/>
      <w:bookmarkEnd w:id="4"/>
      <w:bookmarkEnd w:id="5"/>
      <w:bookmarkEnd w:id="6"/>
      <w:bookmarkEnd w:id="7"/>
      <w:bookmarkEnd w:id="8"/>
      <w:bookmarkEnd w:id="9"/>
      <w:bookmarkEnd w:id="10"/>
      <w:bookmarkEnd w:id="11"/>
      <w:bookmarkEnd w:id="12"/>
      <w:bookmarkEnd w:id="13"/>
      <w:r w:rsidR="2225A3FE">
        <w:t xml:space="preserve">oles and </w:t>
      </w:r>
      <w:r w:rsidR="6F316670">
        <w:t>r</w:t>
      </w:r>
      <w:r w:rsidR="2225A3FE">
        <w:t>esponsibilities</w:t>
      </w:r>
      <w:bookmarkEnd w:id="3"/>
    </w:p>
    <w:p w:rsidR="3FAE9F24" w:rsidP="5E080D62" w:rsidRDefault="4520B9CE" w14:paraId="23570327" w14:textId="1E5912E2">
      <w:r>
        <w:t xml:space="preserve">The roles and responsibilities of the </w:t>
      </w:r>
      <w:r w:rsidR="46D9A3CC">
        <w:t>s</w:t>
      </w:r>
      <w:r w:rsidR="4D9B0BA1">
        <w:t xml:space="preserve">teering committee </w:t>
      </w:r>
      <w:r>
        <w:t xml:space="preserve">are best summarized by the name: </w:t>
      </w:r>
      <w:r w:rsidR="70E487AF">
        <w:t>Steering</w:t>
      </w:r>
      <w:r>
        <w:t xml:space="preserve">. </w:t>
      </w:r>
      <w:r w:rsidRPr="5BD44068">
        <w:rPr>
          <w:b/>
          <w:bCs/>
        </w:rPr>
        <w:t xml:space="preserve">The </w:t>
      </w:r>
      <w:r w:rsidRPr="5BD44068" w:rsidR="14219F85">
        <w:rPr>
          <w:b/>
          <w:bCs/>
        </w:rPr>
        <w:t>committee</w:t>
      </w:r>
      <w:r w:rsidRPr="5BD44068">
        <w:rPr>
          <w:b/>
          <w:bCs/>
        </w:rPr>
        <w:t xml:space="preserve"> should help guide the project and prioritization while </w:t>
      </w:r>
      <w:r w:rsidRPr="5BD44068" w:rsidR="1FDDA930">
        <w:rPr>
          <w:b/>
          <w:bCs/>
        </w:rPr>
        <w:t>supporting</w:t>
      </w:r>
      <w:r w:rsidRPr="5BD44068">
        <w:rPr>
          <w:b/>
          <w:bCs/>
        </w:rPr>
        <w:t xml:space="preserve"> the success of the public engagement.</w:t>
      </w:r>
      <w:r w:rsidR="0616182C">
        <w:t xml:space="preserve"> </w:t>
      </w:r>
      <w:r w:rsidR="00CB4790">
        <w:t>The committee will provide high-level project guidance</w:t>
      </w:r>
      <w:r w:rsidR="2FC1D43A">
        <w:t xml:space="preserve">; </w:t>
      </w:r>
      <w:r w:rsidR="00CB4790">
        <w:t>however</w:t>
      </w:r>
      <w:r w:rsidR="56C60A73">
        <w:t xml:space="preserve">, </w:t>
      </w:r>
      <w:r w:rsidR="54241117">
        <w:t xml:space="preserve">it </w:t>
      </w:r>
      <w:r w:rsidR="00CB4790">
        <w:t xml:space="preserve">will not be expected to complete technical work or have final decision-making authority. </w:t>
      </w:r>
      <w:r w:rsidR="0616182C">
        <w:t xml:space="preserve">Each community might have specific roles </w:t>
      </w:r>
      <w:r w:rsidR="30C6679C">
        <w:t>and</w:t>
      </w:r>
      <w:r w:rsidR="0616182C">
        <w:t xml:space="preserve"> </w:t>
      </w:r>
      <w:r w:rsidR="3E578DB0">
        <w:t>responsibilities</w:t>
      </w:r>
      <w:r w:rsidR="34E23063">
        <w:t xml:space="preserve">, </w:t>
      </w:r>
      <w:r w:rsidR="0616182C">
        <w:t xml:space="preserve">but all </w:t>
      </w:r>
      <w:r w:rsidR="2002E567">
        <w:t>s</w:t>
      </w:r>
      <w:r w:rsidR="4D9B0BA1">
        <w:t>teering committee</w:t>
      </w:r>
      <w:r w:rsidR="20C38D5D">
        <w:t>s</w:t>
      </w:r>
      <w:r w:rsidR="44F99B24">
        <w:t>' members</w:t>
      </w:r>
      <w:r w:rsidR="0616182C">
        <w:t xml:space="preserve"> should:</w:t>
      </w:r>
    </w:p>
    <w:p w:rsidR="48D54C6B" w:rsidP="5E080D62" w:rsidRDefault="09EB3993" w14:paraId="232925AF" w14:textId="212B945F">
      <w:pPr>
        <w:pStyle w:val="ListParagraph"/>
        <w:numPr>
          <w:ilvl w:val="0"/>
          <w:numId w:val="7"/>
        </w:numPr>
      </w:pPr>
      <w:r>
        <w:t>Review deliverables ahead of meetings</w:t>
      </w:r>
    </w:p>
    <w:p w:rsidR="00815F35" w:rsidP="5E080D62" w:rsidRDefault="1E08AC80" w14:paraId="224C70A4" w14:textId="4E593F2B">
      <w:pPr>
        <w:pStyle w:val="ListParagraph"/>
        <w:numPr>
          <w:ilvl w:val="0"/>
          <w:numId w:val="7"/>
        </w:numPr>
      </w:pPr>
      <w:r>
        <w:t>Participate in meetings (whether it is through a survey, within the chat, does not always have to be vocal)</w:t>
      </w:r>
    </w:p>
    <w:p w:rsidR="48D54C6B" w:rsidP="5E080D62" w:rsidRDefault="48D54C6B" w14:paraId="2AF6F926" w14:textId="38716B2B">
      <w:pPr>
        <w:pStyle w:val="ListParagraph"/>
        <w:numPr>
          <w:ilvl w:val="0"/>
          <w:numId w:val="7"/>
        </w:numPr>
      </w:pPr>
      <w:r w:rsidRPr="5E080D62">
        <w:t>Attend engagement events</w:t>
      </w:r>
    </w:p>
    <w:p w:rsidR="48D54C6B" w:rsidP="5E080D62" w:rsidRDefault="48D54C6B" w14:paraId="328DF843" w14:textId="46E951FF">
      <w:pPr>
        <w:pStyle w:val="ListParagraph"/>
        <w:numPr>
          <w:ilvl w:val="0"/>
          <w:numId w:val="7"/>
        </w:numPr>
      </w:pPr>
      <w:r w:rsidRPr="5E080D62">
        <w:t>Share news and engagement opportunities with their communities</w:t>
      </w:r>
    </w:p>
    <w:p w:rsidR="570BA67D" w:rsidP="5E080D62" w:rsidRDefault="4D9B0BA1" w14:paraId="16B2A76F" w14:textId="6ABB4CDA">
      <w:r>
        <w:t xml:space="preserve">Steering committee </w:t>
      </w:r>
      <w:r w:rsidR="0E67778D">
        <w:t>members should be made aware</w:t>
      </w:r>
      <w:r w:rsidR="142585EF">
        <w:t xml:space="preserve"> of the roles and responsibilities</w:t>
      </w:r>
      <w:r w:rsidR="0E67778D">
        <w:t xml:space="preserve"> in the </w:t>
      </w:r>
      <w:r w:rsidR="66CFD197">
        <w:t>invitation</w:t>
      </w:r>
      <w:r w:rsidR="0E67778D">
        <w:t xml:space="preserve"> and at the </w:t>
      </w:r>
      <w:r w:rsidR="4839866B">
        <w:t>kickoff</w:t>
      </w:r>
      <w:r w:rsidR="0E67778D">
        <w:t xml:space="preserve"> meeting. </w:t>
      </w:r>
    </w:p>
    <w:p w:rsidR="007509AA" w:rsidP="007509AA" w:rsidRDefault="00121377" w14:paraId="1B45EFC4" w14:textId="643DA8E2">
      <w:pPr>
        <w:pStyle w:val="Heading2"/>
      </w:pPr>
      <w:bookmarkStart w:name="_Toc579017797" w:id="14"/>
      <w:r w:rsidR="00121377">
        <w:rPr/>
        <w:t xml:space="preserve">Meeting </w:t>
      </w:r>
      <w:r w:rsidR="589FAE95">
        <w:rPr/>
        <w:t>f</w:t>
      </w:r>
      <w:r w:rsidR="00121377">
        <w:rPr/>
        <w:t>requency</w:t>
      </w:r>
      <w:bookmarkEnd w:id="14"/>
    </w:p>
    <w:p w:rsidR="007509AA" w:rsidP="007509AA" w:rsidRDefault="4D9B0BA1" w14:paraId="444242FC" w14:textId="4492A089">
      <w:r>
        <w:t xml:space="preserve">Steering committee </w:t>
      </w:r>
      <w:r w:rsidR="00FD4593">
        <w:t xml:space="preserve">meetings should be meaningful to the project schedule. </w:t>
      </w:r>
      <w:r w:rsidR="00787012">
        <w:t>M</w:t>
      </w:r>
      <w:r w:rsidR="00FD4593">
        <w:t xml:space="preserve">eeting near project milestones and deliverables </w:t>
      </w:r>
      <w:r w:rsidR="00787012">
        <w:t>wi</w:t>
      </w:r>
      <w:r w:rsidR="009B1D5D">
        <w:t>ll allow</w:t>
      </w:r>
      <w:r w:rsidR="00645091">
        <w:t xml:space="preserve"> relevant engagement to the project process. </w:t>
      </w:r>
      <w:r w:rsidR="6D0ADDA3">
        <w:t>For example, meeting monthly is not necessary</w:t>
      </w:r>
      <w:r w:rsidR="00557E86">
        <w:t xml:space="preserve"> unless the project deliverables are created monthly</w:t>
      </w:r>
      <w:r w:rsidR="0D67778B">
        <w:t>. B</w:t>
      </w:r>
      <w:r w:rsidR="00C04FF1">
        <w:t>elow is a list of suggested meeting topics</w:t>
      </w:r>
      <w:r w:rsidR="001C0CF8">
        <w:t>:</w:t>
      </w:r>
    </w:p>
    <w:p w:rsidR="00C04FF1" w:rsidP="00C04FF1" w:rsidRDefault="00C04FF1" w14:paraId="4FADB1FC" w14:textId="27FD5A3A">
      <w:pPr>
        <w:pStyle w:val="ListParagraph"/>
        <w:numPr>
          <w:ilvl w:val="0"/>
          <w:numId w:val="16"/>
        </w:numPr>
      </w:pPr>
      <w:r>
        <w:t xml:space="preserve">Kickoff </w:t>
      </w:r>
      <w:r w:rsidR="7A9BB26F">
        <w:t>m</w:t>
      </w:r>
      <w:r>
        <w:t xml:space="preserve">eeting – Getting to know the </w:t>
      </w:r>
      <w:r w:rsidR="4D9B0BA1">
        <w:t xml:space="preserve">steering committee </w:t>
      </w:r>
      <w:r>
        <w:t>and the project</w:t>
      </w:r>
    </w:p>
    <w:p w:rsidR="00C04FF1" w:rsidP="00C04FF1" w:rsidRDefault="00E85CBD" w14:paraId="7B707666" w14:textId="3B332E55">
      <w:pPr>
        <w:pStyle w:val="ListParagraph"/>
        <w:numPr>
          <w:ilvl w:val="0"/>
          <w:numId w:val="16"/>
        </w:numPr>
      </w:pPr>
      <w:r>
        <w:t xml:space="preserve">Engagement and outreach strategy review </w:t>
      </w:r>
    </w:p>
    <w:p w:rsidR="00E85CBD" w:rsidP="00C04FF1" w:rsidRDefault="008E5603" w14:paraId="74B1E2EA" w14:textId="6767DC55">
      <w:pPr>
        <w:pStyle w:val="ListParagraph"/>
        <w:numPr>
          <w:ilvl w:val="0"/>
          <w:numId w:val="16"/>
        </w:numPr>
      </w:pPr>
      <w:r>
        <w:t xml:space="preserve">Review of </w:t>
      </w:r>
      <w:r w:rsidR="00D35C23">
        <w:t xml:space="preserve">engagement summary from pop ups </w:t>
      </w:r>
    </w:p>
    <w:p w:rsidR="00D35C23" w:rsidP="00C04FF1" w:rsidRDefault="00D35C23" w14:paraId="288CDBD1" w14:textId="173019A8">
      <w:pPr>
        <w:pStyle w:val="ListParagraph"/>
        <w:numPr>
          <w:ilvl w:val="0"/>
          <w:numId w:val="16"/>
        </w:numPr>
      </w:pPr>
      <w:r>
        <w:t xml:space="preserve">Review self-evaluation </w:t>
      </w:r>
      <w:r w:rsidR="002A005E">
        <w:t xml:space="preserve">results </w:t>
      </w:r>
    </w:p>
    <w:p w:rsidR="002A005E" w:rsidP="00C04FF1" w:rsidRDefault="67737CC6" w14:paraId="0F1D3A3A" w14:textId="70D1AE8C">
      <w:pPr>
        <w:pStyle w:val="ListParagraph"/>
        <w:numPr>
          <w:ilvl w:val="0"/>
          <w:numId w:val="16"/>
        </w:numPr>
      </w:pPr>
      <w:r>
        <w:t>1:1 interview</w:t>
      </w:r>
      <w:r w:rsidR="008D665F">
        <w:t xml:space="preserve"> engagement summary review </w:t>
      </w:r>
    </w:p>
    <w:p w:rsidR="008D665F" w:rsidP="00C04FF1" w:rsidRDefault="003865B4" w14:paraId="4B363C60" w14:textId="021ED3B4">
      <w:pPr>
        <w:pStyle w:val="ListParagraph"/>
        <w:numPr>
          <w:ilvl w:val="0"/>
          <w:numId w:val="16"/>
        </w:numPr>
      </w:pPr>
      <w:r>
        <w:t xml:space="preserve">Prioritization </w:t>
      </w:r>
      <w:r w:rsidR="00557E86">
        <w:t xml:space="preserve">review </w:t>
      </w:r>
    </w:p>
    <w:p w:rsidRPr="007509AA" w:rsidR="007509AA" w:rsidP="000746A6" w:rsidRDefault="00557E86" w14:paraId="353E5F8E" w14:textId="5AACB3F2">
      <w:pPr>
        <w:pStyle w:val="ListParagraph"/>
        <w:numPr>
          <w:ilvl w:val="0"/>
          <w:numId w:val="16"/>
        </w:numPr>
      </w:pPr>
      <w:r>
        <w:t xml:space="preserve">Final plan and public comment strategy </w:t>
      </w:r>
    </w:p>
    <w:p w:rsidR="2225A3FE" w:rsidP="5E080D62" w:rsidRDefault="007509AA" w14:paraId="5ED23EFE" w14:textId="525FE53B">
      <w:pPr>
        <w:pStyle w:val="Heading2"/>
      </w:pPr>
      <w:bookmarkStart w:name="_Toc201044876" w:id="16"/>
      <w:bookmarkStart w:name="_Toc201044978" w:id="17"/>
      <w:bookmarkStart w:name="_Toc201045827" w:id="18"/>
      <w:bookmarkStart w:name="_Toc201045859" w:id="19"/>
      <w:bookmarkStart w:name="_Toc2036749689" w:id="20"/>
      <w:bookmarkEnd w:id="16"/>
      <w:bookmarkEnd w:id="17"/>
      <w:bookmarkEnd w:id="18"/>
      <w:bookmarkEnd w:id="19"/>
      <w:r>
        <w:t xml:space="preserve">Draft </w:t>
      </w:r>
      <w:r w:rsidR="41EAFB0A">
        <w:t>a</w:t>
      </w:r>
      <w:r>
        <w:t xml:space="preserve">genda for </w:t>
      </w:r>
      <w:r w:rsidR="026762F4">
        <w:t>ki</w:t>
      </w:r>
      <w:r>
        <w:t xml:space="preserve">ckoff </w:t>
      </w:r>
      <w:r w:rsidR="22AF779C">
        <w:t>m</w:t>
      </w:r>
      <w:r>
        <w:t>eeting</w:t>
      </w:r>
      <w:bookmarkEnd w:id="20"/>
    </w:p>
    <w:p w:rsidR="65BEBC59" w:rsidP="5E080D62" w:rsidRDefault="443AA6E0" w14:paraId="03834EF9" w14:textId="2C1CA0EC">
      <w:r>
        <w:t xml:space="preserve">The </w:t>
      </w:r>
      <w:r w:rsidR="1EEB8224">
        <w:t>s</w:t>
      </w:r>
      <w:r w:rsidR="4D9B0BA1">
        <w:t xml:space="preserve">teering committee </w:t>
      </w:r>
      <w:r>
        <w:t>kickoff meeting should serve as a level</w:t>
      </w:r>
      <w:r w:rsidR="3905EEC2">
        <w:t>-</w:t>
      </w:r>
      <w:r>
        <w:t xml:space="preserve">setting moment for the project. </w:t>
      </w:r>
      <w:r w:rsidR="6F284FCA">
        <w:t>It</w:t>
      </w:r>
      <w:r>
        <w:t xml:space="preserve"> is an opportunity to get t</w:t>
      </w:r>
      <w:r w:rsidR="2121AEAB">
        <w:t xml:space="preserve">o know </w:t>
      </w:r>
      <w:r w:rsidR="227D7ECE">
        <w:t xml:space="preserve">the </w:t>
      </w:r>
      <w:r w:rsidR="2B3A4DDE">
        <w:t>s</w:t>
      </w:r>
      <w:r w:rsidR="4D9B0BA1">
        <w:t xml:space="preserve">teering committee </w:t>
      </w:r>
      <w:r w:rsidR="227D7ECE">
        <w:t xml:space="preserve">members, the project background, the project timeline, and a review of roles and responsibilities. </w:t>
      </w:r>
      <w:r w:rsidR="4703DC95">
        <w:t xml:space="preserve">A draft </w:t>
      </w:r>
      <w:r w:rsidR="60B2ED03">
        <w:t xml:space="preserve">kickoff meeting </w:t>
      </w:r>
      <w:r w:rsidR="4703DC95">
        <w:t>agenda may include</w:t>
      </w:r>
      <w:r w:rsidR="112E772E">
        <w:t>:</w:t>
      </w:r>
    </w:p>
    <w:p w:rsidR="4B438BC4" w:rsidP="5E080D62" w:rsidRDefault="4B438BC4" w14:paraId="481BE626" w14:textId="1FC78C3C">
      <w:pPr>
        <w:pStyle w:val="ListParagraph"/>
        <w:numPr>
          <w:ilvl w:val="0"/>
          <w:numId w:val="5"/>
        </w:numPr>
      </w:pPr>
      <w:r>
        <w:t>Welcome</w:t>
      </w:r>
    </w:p>
    <w:p w:rsidR="4B438BC4" w:rsidP="5E080D62" w:rsidRDefault="4B438BC4" w14:paraId="180BB1D3" w14:textId="3252F0C2">
      <w:pPr>
        <w:pStyle w:val="ListParagraph"/>
        <w:numPr>
          <w:ilvl w:val="1"/>
          <w:numId w:val="5"/>
        </w:numPr>
      </w:pPr>
      <w:r>
        <w:t xml:space="preserve">Project team introductions </w:t>
      </w:r>
    </w:p>
    <w:p w:rsidR="333310B6" w:rsidP="5E080D62" w:rsidRDefault="4D9B0BA1" w14:paraId="7788B84F" w14:textId="2A88C5CF">
      <w:pPr>
        <w:pStyle w:val="ListParagraph"/>
        <w:numPr>
          <w:ilvl w:val="0"/>
          <w:numId w:val="5"/>
        </w:numPr>
      </w:pPr>
      <w:r>
        <w:t xml:space="preserve">Steering committee </w:t>
      </w:r>
      <w:r w:rsidR="333310B6">
        <w:t>Introductions</w:t>
      </w:r>
    </w:p>
    <w:p w:rsidR="333310B6" w:rsidP="5E080D62" w:rsidRDefault="333310B6" w14:paraId="095FF58B" w14:textId="0FE2B861">
      <w:pPr>
        <w:pStyle w:val="ListParagraph"/>
        <w:numPr>
          <w:ilvl w:val="1"/>
          <w:numId w:val="5"/>
        </w:numPr>
      </w:pPr>
      <w:r>
        <w:t xml:space="preserve">Ice breaker </w:t>
      </w:r>
    </w:p>
    <w:p w:rsidR="333310B6" w:rsidP="5E080D62" w:rsidRDefault="333310B6" w14:paraId="241C46A1" w14:textId="276B7FBA">
      <w:pPr>
        <w:pStyle w:val="ListParagraph"/>
        <w:numPr>
          <w:ilvl w:val="2"/>
          <w:numId w:val="5"/>
        </w:numPr>
      </w:pPr>
      <w:r>
        <w:t>Name</w:t>
      </w:r>
    </w:p>
    <w:p w:rsidR="333310B6" w:rsidP="5E080D62" w:rsidRDefault="333310B6" w14:paraId="665F2F65" w14:textId="09304FFB">
      <w:pPr>
        <w:pStyle w:val="ListParagraph"/>
        <w:numPr>
          <w:ilvl w:val="2"/>
          <w:numId w:val="5"/>
        </w:numPr>
      </w:pPr>
      <w:r>
        <w:t>Pronouns</w:t>
      </w:r>
    </w:p>
    <w:p w:rsidR="333310B6" w:rsidP="5E080D62" w:rsidRDefault="333310B6" w14:paraId="15C67450" w14:textId="2D0A4239">
      <w:pPr>
        <w:pStyle w:val="ListParagraph"/>
        <w:numPr>
          <w:ilvl w:val="2"/>
          <w:numId w:val="5"/>
        </w:numPr>
      </w:pPr>
      <w:r>
        <w:t xml:space="preserve">Organization </w:t>
      </w:r>
    </w:p>
    <w:p w:rsidR="333310B6" w:rsidP="5E080D62" w:rsidRDefault="333310B6" w14:paraId="227AF9A1" w14:textId="042E80FC">
      <w:pPr>
        <w:pStyle w:val="ListParagraph"/>
        <w:numPr>
          <w:ilvl w:val="2"/>
          <w:numId w:val="5"/>
        </w:numPr>
      </w:pPr>
      <w:r>
        <w:t>Wh</w:t>
      </w:r>
      <w:r w:rsidR="4FB7F93B">
        <w:t xml:space="preserve">at is your favorite place in the community? Can you recall if it’s currently accessible? </w:t>
      </w:r>
    </w:p>
    <w:p w:rsidR="333310B6" w:rsidP="5E080D62" w:rsidRDefault="333310B6" w14:paraId="046C806A" w14:textId="63760AC6">
      <w:pPr>
        <w:pStyle w:val="ListParagraph"/>
        <w:numPr>
          <w:ilvl w:val="0"/>
          <w:numId w:val="5"/>
        </w:numPr>
      </w:pPr>
      <w:r>
        <w:t>Project background</w:t>
      </w:r>
    </w:p>
    <w:p w:rsidR="333310B6" w:rsidP="5E080D62" w:rsidRDefault="4D9B0BA1" w14:paraId="6BA91B68" w14:textId="7594F659">
      <w:pPr>
        <w:pStyle w:val="ListParagraph"/>
        <w:numPr>
          <w:ilvl w:val="0"/>
          <w:numId w:val="5"/>
        </w:numPr>
      </w:pPr>
      <w:r>
        <w:t xml:space="preserve">Steering committee </w:t>
      </w:r>
      <w:r w:rsidR="5C927A08">
        <w:t xml:space="preserve">roles and responsibilities </w:t>
      </w:r>
    </w:p>
    <w:p w:rsidR="333310B6" w:rsidP="01551E84" w:rsidRDefault="333310B6" w14:paraId="47CE13A9" w14:textId="443555C0">
      <w:pPr>
        <w:pStyle w:val="ListParagraph"/>
        <w:numPr>
          <w:ilvl w:val="0"/>
          <w:numId w:val="5"/>
        </w:numPr>
      </w:pPr>
      <w:r>
        <w:t xml:space="preserve">Project timeline </w:t>
      </w:r>
    </w:p>
    <w:p w:rsidR="01F4372A" w:rsidP="5ACDB359" w:rsidRDefault="01F4372A" w14:paraId="6F1EFE3E" w14:textId="5FDDD665">
      <w:pPr>
        <w:pStyle w:val="ListParagraph"/>
        <w:numPr>
          <w:ilvl w:val="0"/>
          <w:numId w:val="5"/>
        </w:numPr>
      </w:pPr>
      <w:r>
        <w:t>Open ended question: How would you like to be involved with this planning process?</w:t>
      </w:r>
    </w:p>
    <w:p w:rsidR="01F4372A" w:rsidP="5ACDB359" w:rsidRDefault="01F4372A" w14:paraId="14B6C0E8" w14:textId="3A2C5417">
      <w:pPr>
        <w:pStyle w:val="ListParagraph"/>
        <w:numPr>
          <w:ilvl w:val="1"/>
          <w:numId w:val="5"/>
        </w:numPr>
      </w:pPr>
      <w:r>
        <w:t>What unique skills and/or resources can you contribute to this effort?</w:t>
      </w:r>
    </w:p>
    <w:p w:rsidR="01F4372A" w:rsidP="5ACDB359" w:rsidRDefault="01F4372A" w14:paraId="69830BFC" w14:textId="7CF52C14">
      <w:pPr>
        <w:pStyle w:val="ListParagraph"/>
        <w:numPr>
          <w:ilvl w:val="1"/>
          <w:numId w:val="5"/>
        </w:numPr>
      </w:pPr>
      <w:r>
        <w:t>What would a successful accessible neighborhood look like for you?</w:t>
      </w:r>
    </w:p>
    <w:p w:rsidR="333310B6" w:rsidP="5E080D62" w:rsidRDefault="333310B6" w14:paraId="3F3A2C67" w14:textId="08E5501C">
      <w:pPr>
        <w:pStyle w:val="ListParagraph"/>
        <w:numPr>
          <w:ilvl w:val="0"/>
          <w:numId w:val="5"/>
        </w:numPr>
      </w:pPr>
      <w:r>
        <w:t xml:space="preserve">Next steps </w:t>
      </w:r>
    </w:p>
    <w:p w:rsidR="1BE6436F" w:rsidP="01551E84" w:rsidRDefault="1BE6436F" w14:paraId="54E72131" w14:textId="65D06BD6">
      <w:pPr>
        <w:pStyle w:val="ListParagraph"/>
        <w:numPr>
          <w:ilvl w:val="1"/>
          <w:numId w:val="5"/>
        </w:numPr>
      </w:pPr>
      <w:r>
        <w:t>Q&amp;A</w:t>
      </w:r>
    </w:p>
    <w:p w:rsidR="1BE6436F" w:rsidP="01551E84" w:rsidRDefault="1BE6436F" w14:paraId="568786AF" w14:textId="615BF765">
      <w:pPr>
        <w:pStyle w:val="ListParagraph"/>
        <w:numPr>
          <w:ilvl w:val="1"/>
          <w:numId w:val="5"/>
        </w:numPr>
      </w:pPr>
      <w:r>
        <w:t>Next meeting</w:t>
      </w:r>
    </w:p>
    <w:p w:rsidR="5E080D62" w:rsidP="5E080D62" w:rsidRDefault="5E080D62" w14:paraId="79E4DBF3" w14:textId="0B505D8B"/>
    <w:p w:rsidR="5E080D62" w:rsidRDefault="5E080D62" w14:paraId="03C4B90A" w14:textId="54806690">
      <w:r>
        <w:br w:type="page"/>
      </w:r>
    </w:p>
    <w:p w:rsidR="0823F7EF" w:rsidP="5E080D62" w:rsidRDefault="0823F7EF" w14:paraId="35BFE013" w14:textId="4960C827">
      <w:pPr>
        <w:pStyle w:val="Heading2"/>
        <w:rPr>
          <w:sz w:val="24"/>
          <w:szCs w:val="24"/>
        </w:rPr>
      </w:pPr>
      <w:bookmarkStart w:name="_Toc252366374" w:id="21"/>
      <w:r>
        <w:t>Appendix</w:t>
      </w:r>
      <w:bookmarkEnd w:id="21"/>
    </w:p>
    <w:p w:rsidR="5AD89BAE" w:rsidP="000746A6" w:rsidRDefault="5AD89BAE" w14:paraId="275C0E1B" w14:textId="111F348D">
      <w:r>
        <w:t xml:space="preserve">DRAFT invitation email </w:t>
      </w:r>
    </w:p>
    <w:p w:rsidR="5AD89BAE" w:rsidP="0CD66009" w:rsidRDefault="5AD89BAE" w14:paraId="633D0FF4" w14:textId="3ADFF94E">
      <w:pPr>
        <w:spacing w:after="0"/>
        <w:ind w:firstLine="720"/>
        <w:rPr>
          <w:color w:val="000000" w:themeColor="text1"/>
          <w:sz w:val="22"/>
          <w:szCs w:val="22"/>
        </w:rPr>
      </w:pPr>
      <w:r w:rsidRPr="0CD66009">
        <w:rPr>
          <w:i/>
          <w:iCs/>
          <w:color w:val="000000" w:themeColor="text1"/>
          <w:sz w:val="22"/>
          <w:szCs w:val="22"/>
        </w:rPr>
        <w:t xml:space="preserve">Subject: </w:t>
      </w:r>
      <w:r w:rsidRPr="0CD66009" w:rsidR="43A4528C">
        <w:rPr>
          <w:i/>
          <w:iCs/>
          <w:color w:val="000000" w:themeColor="text1"/>
          <w:sz w:val="22"/>
          <w:szCs w:val="22"/>
          <w:highlight w:val="yellow"/>
        </w:rPr>
        <w:t>(</w:t>
      </w:r>
      <w:r w:rsidRPr="0CD66009" w:rsidR="43A4528C">
        <w:rPr>
          <w:color w:val="000000" w:themeColor="text1"/>
          <w:sz w:val="22"/>
          <w:szCs w:val="22"/>
          <w:highlight w:val="yellow"/>
        </w:rPr>
        <w:t>Municipality)</w:t>
      </w:r>
      <w:r w:rsidRPr="0CD66009" w:rsidR="43A4528C">
        <w:rPr>
          <w:color w:val="000000" w:themeColor="text1"/>
          <w:sz w:val="22"/>
          <w:szCs w:val="22"/>
        </w:rPr>
        <w:t xml:space="preserve"> Accessible Community Plan</w:t>
      </w:r>
      <w:r w:rsidRPr="0CD66009" w:rsidR="690B87A4">
        <w:rPr>
          <w:color w:val="000000" w:themeColor="text1"/>
          <w:sz w:val="22"/>
          <w:szCs w:val="22"/>
        </w:rPr>
        <w:t xml:space="preserve"> </w:t>
      </w:r>
      <w:r w:rsidRPr="0CD66009">
        <w:rPr>
          <w:color w:val="000000" w:themeColor="text1"/>
          <w:sz w:val="22"/>
          <w:szCs w:val="22"/>
        </w:rPr>
        <w:t xml:space="preserve">- </w:t>
      </w:r>
      <w:r w:rsidRPr="0CD66009" w:rsidR="49179E00">
        <w:rPr>
          <w:color w:val="000000" w:themeColor="text1"/>
          <w:sz w:val="22"/>
          <w:szCs w:val="22"/>
        </w:rPr>
        <w:t>s</w:t>
      </w:r>
      <w:r w:rsidRPr="0CD66009" w:rsidR="4D9B0BA1">
        <w:rPr>
          <w:color w:val="000000" w:themeColor="text1"/>
          <w:sz w:val="22"/>
          <w:szCs w:val="22"/>
        </w:rPr>
        <w:t xml:space="preserve">teering committee </w:t>
      </w:r>
    </w:p>
    <w:p w:rsidR="0CD66009" w:rsidP="0CD66009" w:rsidRDefault="0CD66009" w14:paraId="1A00510D" w14:textId="574C2AB7">
      <w:pPr>
        <w:spacing w:after="0"/>
        <w:ind w:firstLine="720"/>
        <w:rPr>
          <w:color w:val="000000" w:themeColor="text1"/>
          <w:sz w:val="22"/>
          <w:szCs w:val="22"/>
        </w:rPr>
      </w:pPr>
    </w:p>
    <w:p w:rsidR="5AD89BAE" w:rsidP="0CD66009" w:rsidRDefault="5AD89BAE" w14:paraId="68D2FD3A" w14:textId="1E23A91B">
      <w:pPr>
        <w:ind w:left="720"/>
        <w:rPr>
          <w:i/>
          <w:iCs/>
          <w:color w:val="000000" w:themeColor="text1"/>
          <w:sz w:val="22"/>
          <w:szCs w:val="22"/>
        </w:rPr>
      </w:pPr>
      <w:r w:rsidRPr="0CD66009">
        <w:rPr>
          <w:i/>
          <w:iCs/>
          <w:color w:val="000000" w:themeColor="text1"/>
          <w:sz w:val="22"/>
          <w:szCs w:val="22"/>
        </w:rPr>
        <w:t>Message:</w:t>
      </w:r>
    </w:p>
    <w:p w:rsidR="5AD89BAE" w:rsidP="1FDD097E" w:rsidRDefault="5AD89BAE" w14:paraId="4FAB3083" w14:textId="16DA1984">
      <w:pPr>
        <w:ind w:left="720"/>
        <w:rPr>
          <w:color w:val="000000" w:themeColor="text1"/>
          <w:sz w:val="22"/>
          <w:szCs w:val="22"/>
        </w:rPr>
      </w:pPr>
      <w:r w:rsidRPr="3E8B1CEC">
        <w:rPr>
          <w:color w:val="000000" w:themeColor="text1"/>
          <w:sz w:val="22"/>
          <w:szCs w:val="22"/>
        </w:rPr>
        <w:t xml:space="preserve">Hello </w:t>
      </w:r>
      <w:r w:rsidRPr="3E8B1CEC">
        <w:rPr>
          <w:color w:val="000000" w:themeColor="text1"/>
          <w:sz w:val="22"/>
          <w:szCs w:val="22"/>
          <w:highlight w:val="yellow"/>
        </w:rPr>
        <w:t xml:space="preserve">[name of potential </w:t>
      </w:r>
      <w:r w:rsidRPr="3E8B1CEC" w:rsidR="679CB4C0">
        <w:rPr>
          <w:color w:val="000000" w:themeColor="text1"/>
          <w:sz w:val="22"/>
          <w:szCs w:val="22"/>
          <w:highlight w:val="yellow"/>
        </w:rPr>
        <w:t>s</w:t>
      </w:r>
      <w:r w:rsidRPr="3E8B1CEC" w:rsidR="4D9B0BA1">
        <w:rPr>
          <w:color w:val="000000" w:themeColor="text1"/>
          <w:sz w:val="22"/>
          <w:szCs w:val="22"/>
          <w:highlight w:val="yellow"/>
        </w:rPr>
        <w:t xml:space="preserve">teering committee </w:t>
      </w:r>
      <w:r w:rsidRPr="3E8B1CEC">
        <w:rPr>
          <w:color w:val="000000" w:themeColor="text1"/>
          <w:sz w:val="22"/>
          <w:szCs w:val="22"/>
          <w:highlight w:val="yellow"/>
        </w:rPr>
        <w:t>member]</w:t>
      </w:r>
      <w:r w:rsidRPr="3E8B1CEC">
        <w:rPr>
          <w:color w:val="000000" w:themeColor="text1"/>
          <w:sz w:val="22"/>
          <w:szCs w:val="22"/>
        </w:rPr>
        <w:t xml:space="preserve">, </w:t>
      </w:r>
    </w:p>
    <w:p w:rsidR="277251F2" w:rsidP="21904E70" w:rsidRDefault="00E924A9" w14:paraId="50791E6A" w14:textId="0DCE75DA">
      <w:pPr>
        <w:ind w:left="720"/>
        <w:rPr>
          <w:rFonts w:ascii="Aptos" w:hAnsi="Aptos" w:eastAsia="Aptos" w:cs="Aptos"/>
          <w:color w:val="000000" w:themeColor="text1"/>
          <w:sz w:val="22"/>
          <w:szCs w:val="22"/>
        </w:rPr>
      </w:pPr>
      <w:r w:rsidRPr="21904E70">
        <w:rPr>
          <w:rFonts w:ascii="Aptos" w:hAnsi="Aptos" w:eastAsia="Aptos" w:cs="Aptos"/>
          <w:color w:val="000000" w:themeColor="text1"/>
          <w:sz w:val="22"/>
          <w:szCs w:val="22"/>
        </w:rPr>
        <w:t xml:space="preserve">The </w:t>
      </w:r>
      <w:r w:rsidRPr="21904E70">
        <w:rPr>
          <w:rFonts w:ascii="Aptos" w:hAnsi="Aptos" w:eastAsia="Aptos" w:cs="Aptos"/>
          <w:color w:val="000000" w:themeColor="text1"/>
          <w:sz w:val="22"/>
          <w:szCs w:val="22"/>
          <w:highlight w:val="yellow"/>
        </w:rPr>
        <w:t>(municipality)</w:t>
      </w:r>
      <w:r w:rsidRPr="21904E70">
        <w:rPr>
          <w:rFonts w:ascii="Aptos" w:hAnsi="Aptos" w:eastAsia="Aptos" w:cs="Aptos"/>
          <w:color w:val="000000" w:themeColor="text1"/>
          <w:sz w:val="22"/>
          <w:szCs w:val="22"/>
        </w:rPr>
        <w:t xml:space="preserve"> is embarking on a new project that will result in an Accessible Neighborhoods plan.</w:t>
      </w:r>
      <w:r w:rsidRPr="21904E70" w:rsidR="527726A5">
        <w:rPr>
          <w:rFonts w:ascii="Aptos" w:hAnsi="Aptos" w:eastAsia="Aptos" w:cs="Aptos"/>
          <w:color w:val="000000" w:themeColor="text1"/>
          <w:sz w:val="22"/>
          <w:szCs w:val="22"/>
        </w:rPr>
        <w:t xml:space="preserve">  </w:t>
      </w:r>
      <w:r w:rsidRPr="21904E70" w:rsidR="5595DFBF">
        <w:rPr>
          <w:rFonts w:ascii="Aptos" w:hAnsi="Aptos" w:eastAsia="Aptos" w:cs="Aptos"/>
          <w:color w:val="000000" w:themeColor="text1"/>
          <w:sz w:val="22"/>
          <w:szCs w:val="22"/>
        </w:rPr>
        <w:t>The</w:t>
      </w:r>
      <w:r w:rsidRPr="21904E70">
        <w:rPr>
          <w:rFonts w:ascii="Aptos" w:hAnsi="Aptos" w:eastAsia="Aptos" w:cs="Aptos"/>
          <w:color w:val="000000" w:themeColor="text1"/>
          <w:sz w:val="22"/>
          <w:szCs w:val="22"/>
        </w:rPr>
        <w:t xml:space="preserve"> </w:t>
      </w:r>
      <w:r w:rsidRPr="21904E70" w:rsidR="2E4F8515">
        <w:rPr>
          <w:rFonts w:ascii="Aptos" w:hAnsi="Aptos" w:eastAsia="Aptos" w:cs="Aptos"/>
          <w:color w:val="000000" w:themeColor="text1"/>
          <w:sz w:val="22"/>
          <w:szCs w:val="22"/>
        </w:rPr>
        <w:t xml:space="preserve">Accessible Neighborhood projects </w:t>
      </w:r>
      <w:r w:rsidR="00E55F28">
        <w:rPr>
          <w:rFonts w:ascii="Aptos" w:hAnsi="Aptos" w:eastAsia="Aptos" w:cs="Aptos"/>
          <w:color w:val="000000" w:themeColor="text1"/>
          <w:sz w:val="22"/>
          <w:szCs w:val="22"/>
        </w:rPr>
        <w:t>aim</w:t>
      </w:r>
      <w:r w:rsidRPr="21904E70" w:rsidR="2E4F8515">
        <w:rPr>
          <w:rFonts w:ascii="Aptos" w:hAnsi="Aptos" w:eastAsia="Aptos" w:cs="Aptos"/>
          <w:color w:val="000000" w:themeColor="text1"/>
          <w:sz w:val="22"/>
          <w:szCs w:val="22"/>
        </w:rPr>
        <w:t xml:space="preserve"> to increase the quality of life for residents while removing barriers to using sidewalks and streets. Everyone in Illinois — including people with disabilities — needs to be able to get to work or school, visit family and friends, access the goods and services they need, and enjoy all the region has to offer — dining, shopping, arts, sports, and recreation.</w:t>
      </w:r>
    </w:p>
    <w:p w:rsidR="277251F2" w:rsidP="3E8B1CEC" w:rsidRDefault="277251F2" w14:paraId="5A104AF9" w14:textId="4C802E93">
      <w:pPr>
        <w:ind w:left="720"/>
        <w:rPr>
          <w:rFonts w:ascii="Aptos" w:hAnsi="Aptos" w:eastAsia="Aptos" w:cs="Aptos"/>
          <w:color w:val="000000" w:themeColor="text1"/>
          <w:sz w:val="22"/>
          <w:szCs w:val="22"/>
        </w:rPr>
      </w:pPr>
      <w:r w:rsidRPr="3E8B1CEC">
        <w:rPr>
          <w:rFonts w:ascii="Aptos" w:hAnsi="Aptos" w:eastAsia="Aptos" w:cs="Aptos"/>
          <w:color w:val="000000" w:themeColor="text1"/>
          <w:sz w:val="22"/>
          <w:szCs w:val="22"/>
        </w:rPr>
        <w:t>As part of this plan, we are forming a steering committee to guide the process and assist in prioritization of future accessibility improvements</w:t>
      </w:r>
      <w:r w:rsidRPr="3E8B1CEC">
        <w:rPr>
          <w:rFonts w:ascii="Aptos" w:hAnsi="Aptos" w:eastAsia="Aptos" w:cs="Aptos"/>
          <w:b/>
          <w:bCs/>
          <w:color w:val="000000" w:themeColor="text1"/>
          <w:sz w:val="22"/>
          <w:szCs w:val="22"/>
        </w:rPr>
        <w:t>. We would be grateful to have your participation as a member of this steering committee!</w:t>
      </w:r>
      <w:r w:rsidRPr="3E8B1CEC">
        <w:rPr>
          <w:rFonts w:ascii="Aptos" w:hAnsi="Aptos" w:eastAsia="Aptos" w:cs="Aptos"/>
          <w:color w:val="000000" w:themeColor="text1"/>
          <w:sz w:val="22"/>
          <w:szCs w:val="22"/>
        </w:rPr>
        <w:t xml:space="preserve"> As a representative of </w:t>
      </w:r>
      <w:r w:rsidRPr="3E8B1CEC">
        <w:rPr>
          <w:rFonts w:ascii="Aptos" w:hAnsi="Aptos" w:eastAsia="Aptos" w:cs="Aptos"/>
          <w:color w:val="000000" w:themeColor="text1"/>
          <w:sz w:val="22"/>
          <w:szCs w:val="22"/>
          <w:highlight w:val="yellow"/>
        </w:rPr>
        <w:t>[organization]</w:t>
      </w:r>
      <w:r w:rsidRPr="3E8B1CEC">
        <w:rPr>
          <w:rFonts w:ascii="Aptos" w:hAnsi="Aptos" w:eastAsia="Aptos" w:cs="Aptos"/>
          <w:color w:val="000000" w:themeColor="text1"/>
          <w:sz w:val="22"/>
          <w:szCs w:val="22"/>
        </w:rPr>
        <w:t xml:space="preserve">, your expertise and insights will be valuable assets as we identify priorities and engage the community towards a more accessible and safer </w:t>
      </w:r>
      <w:r w:rsidRPr="3E8B1CEC">
        <w:rPr>
          <w:rFonts w:ascii="Aptos" w:hAnsi="Aptos" w:eastAsia="Aptos" w:cs="Aptos"/>
          <w:color w:val="000000" w:themeColor="text1"/>
          <w:sz w:val="22"/>
          <w:szCs w:val="22"/>
          <w:highlight w:val="yellow"/>
        </w:rPr>
        <w:t>(community name</w:t>
      </w:r>
      <w:r w:rsidRPr="3E8B1CEC">
        <w:rPr>
          <w:rFonts w:ascii="Aptos" w:hAnsi="Aptos" w:eastAsia="Aptos" w:cs="Aptos"/>
          <w:color w:val="000000" w:themeColor="text1"/>
          <w:sz w:val="22"/>
          <w:szCs w:val="22"/>
        </w:rPr>
        <w:t>).</w:t>
      </w:r>
    </w:p>
    <w:p w:rsidR="277251F2" w:rsidP="3E8B1CEC" w:rsidRDefault="277251F2" w14:paraId="47921667" w14:textId="6AEE213C">
      <w:pPr>
        <w:ind w:left="720"/>
        <w:rPr>
          <w:rFonts w:ascii="Aptos" w:hAnsi="Aptos" w:eastAsia="Aptos" w:cs="Aptos"/>
          <w:color w:val="000000" w:themeColor="text1"/>
          <w:sz w:val="22"/>
          <w:szCs w:val="22"/>
        </w:rPr>
      </w:pPr>
      <w:r w:rsidRPr="3E8B1CEC">
        <w:rPr>
          <w:rFonts w:ascii="Aptos" w:hAnsi="Aptos" w:eastAsia="Aptos" w:cs="Aptos"/>
          <w:color w:val="000000" w:themeColor="text1"/>
          <w:sz w:val="22"/>
          <w:szCs w:val="22"/>
        </w:rPr>
        <w:t>Anticipated time and effort commitment:</w:t>
      </w:r>
    </w:p>
    <w:p w:rsidR="277251F2" w:rsidP="3E8B1CEC" w:rsidRDefault="277251F2" w14:paraId="60292995" w14:textId="2015B25F">
      <w:pPr>
        <w:pStyle w:val="ListParagraph"/>
        <w:numPr>
          <w:ilvl w:val="0"/>
          <w:numId w:val="1"/>
        </w:numPr>
        <w:rPr>
          <w:rFonts w:ascii="Aptos" w:hAnsi="Aptos" w:eastAsia="Aptos" w:cs="Aptos"/>
          <w:color w:val="000000" w:themeColor="text1"/>
          <w:sz w:val="22"/>
          <w:szCs w:val="22"/>
        </w:rPr>
      </w:pPr>
      <w:r w:rsidRPr="3E8B1CEC">
        <w:rPr>
          <w:rFonts w:ascii="Aptos" w:hAnsi="Aptos" w:eastAsia="Aptos" w:cs="Aptos"/>
          <w:color w:val="000000" w:themeColor="text1"/>
          <w:sz w:val="22"/>
          <w:szCs w:val="22"/>
          <w:highlight w:val="yellow"/>
        </w:rPr>
        <w:t>X</w:t>
      </w:r>
      <w:r w:rsidRPr="3E8B1CEC">
        <w:rPr>
          <w:rFonts w:ascii="Aptos" w:hAnsi="Aptos" w:eastAsia="Aptos" w:cs="Aptos"/>
          <w:color w:val="000000" w:themeColor="text1"/>
          <w:sz w:val="22"/>
          <w:szCs w:val="22"/>
        </w:rPr>
        <w:t xml:space="preserve"> steering committee meetings (</w:t>
      </w:r>
      <w:r w:rsidRPr="3E8B1CEC">
        <w:rPr>
          <w:rFonts w:ascii="Aptos" w:hAnsi="Aptos" w:eastAsia="Aptos" w:cs="Aptos"/>
          <w:color w:val="000000" w:themeColor="text1"/>
          <w:sz w:val="22"/>
          <w:szCs w:val="22"/>
          <w:highlight w:val="yellow"/>
        </w:rPr>
        <w:t>[1 hour]</w:t>
      </w:r>
      <w:r w:rsidRPr="3E8B1CEC">
        <w:rPr>
          <w:rFonts w:ascii="Aptos" w:hAnsi="Aptos" w:eastAsia="Aptos" w:cs="Aptos"/>
          <w:color w:val="000000" w:themeColor="text1"/>
          <w:sz w:val="22"/>
          <w:szCs w:val="22"/>
        </w:rPr>
        <w:t xml:space="preserve">, virtual format) over </w:t>
      </w:r>
      <w:r w:rsidRPr="3E8B1CEC">
        <w:rPr>
          <w:rFonts w:ascii="Aptos" w:hAnsi="Aptos" w:eastAsia="Aptos" w:cs="Aptos"/>
          <w:color w:val="000000" w:themeColor="text1"/>
          <w:sz w:val="22"/>
          <w:szCs w:val="22"/>
          <w:highlight w:val="yellow"/>
        </w:rPr>
        <w:t>X</w:t>
      </w:r>
      <w:r w:rsidRPr="3E8B1CEC">
        <w:rPr>
          <w:rFonts w:ascii="Aptos" w:hAnsi="Aptos" w:eastAsia="Aptos" w:cs="Aptos"/>
          <w:color w:val="000000" w:themeColor="text1"/>
          <w:sz w:val="22"/>
          <w:szCs w:val="22"/>
        </w:rPr>
        <w:t xml:space="preserve"> months </w:t>
      </w:r>
    </w:p>
    <w:p w:rsidR="277251F2" w:rsidP="3E8B1CEC" w:rsidRDefault="277251F2" w14:paraId="4492C517" w14:textId="04E085F3">
      <w:pPr>
        <w:pStyle w:val="ListParagraph"/>
        <w:numPr>
          <w:ilvl w:val="0"/>
          <w:numId w:val="1"/>
        </w:numPr>
        <w:rPr>
          <w:rFonts w:ascii="Aptos" w:hAnsi="Aptos" w:eastAsia="Aptos" w:cs="Aptos"/>
          <w:color w:val="000000" w:themeColor="text1"/>
          <w:sz w:val="22"/>
          <w:szCs w:val="22"/>
        </w:rPr>
      </w:pPr>
      <w:r w:rsidRPr="3E8B1CEC">
        <w:rPr>
          <w:rFonts w:ascii="Aptos" w:hAnsi="Aptos" w:eastAsia="Aptos" w:cs="Aptos"/>
          <w:color w:val="000000" w:themeColor="text1"/>
          <w:sz w:val="22"/>
          <w:szCs w:val="22"/>
        </w:rPr>
        <w:t>Review pre-meeting materials and be prepared to participate (whether through a survey, within the chat, does not always have to be vocal)</w:t>
      </w:r>
    </w:p>
    <w:p w:rsidR="277251F2" w:rsidP="3E8B1CEC" w:rsidRDefault="277251F2" w14:paraId="0B0EECD6" w14:textId="1BADC816">
      <w:pPr>
        <w:pStyle w:val="ListParagraph"/>
        <w:numPr>
          <w:ilvl w:val="0"/>
          <w:numId w:val="1"/>
        </w:numPr>
        <w:rPr>
          <w:rFonts w:ascii="Aptos" w:hAnsi="Aptos" w:eastAsia="Aptos" w:cs="Aptos"/>
          <w:color w:val="000000" w:themeColor="text1"/>
          <w:sz w:val="22"/>
          <w:szCs w:val="22"/>
        </w:rPr>
      </w:pPr>
      <w:r w:rsidRPr="3E8B1CEC">
        <w:rPr>
          <w:rFonts w:ascii="Aptos" w:hAnsi="Aptos" w:eastAsia="Aptos" w:cs="Aptos"/>
          <w:color w:val="000000" w:themeColor="text1"/>
          <w:sz w:val="22"/>
          <w:szCs w:val="22"/>
        </w:rPr>
        <w:t>Attend community engagement events (</w:t>
      </w:r>
      <w:r w:rsidRPr="3E8B1CEC">
        <w:rPr>
          <w:rFonts w:ascii="Aptos" w:hAnsi="Aptos" w:eastAsia="Aptos" w:cs="Aptos"/>
          <w:color w:val="000000" w:themeColor="text1"/>
          <w:sz w:val="22"/>
          <w:szCs w:val="22"/>
          <w:highlight w:val="yellow"/>
        </w:rPr>
        <w:t>X</w:t>
      </w:r>
      <w:r w:rsidRPr="3E8B1CEC">
        <w:rPr>
          <w:rFonts w:ascii="Aptos" w:hAnsi="Aptos" w:eastAsia="Aptos" w:cs="Aptos"/>
          <w:color w:val="000000" w:themeColor="text1"/>
          <w:sz w:val="22"/>
          <w:szCs w:val="22"/>
        </w:rPr>
        <w:t xml:space="preserve"> events planned between </w:t>
      </w:r>
      <w:r w:rsidRPr="3E8B1CEC">
        <w:rPr>
          <w:rFonts w:ascii="Aptos" w:hAnsi="Aptos" w:eastAsia="Aptos" w:cs="Aptos"/>
          <w:color w:val="000000" w:themeColor="text1"/>
          <w:sz w:val="22"/>
          <w:szCs w:val="22"/>
          <w:highlight w:val="yellow"/>
        </w:rPr>
        <w:t>month</w:t>
      </w:r>
      <w:r w:rsidRPr="3E8B1CEC">
        <w:rPr>
          <w:rFonts w:ascii="Aptos" w:hAnsi="Aptos" w:eastAsia="Aptos" w:cs="Aptos"/>
          <w:color w:val="000000" w:themeColor="text1"/>
          <w:sz w:val="22"/>
          <w:szCs w:val="22"/>
        </w:rPr>
        <w:t xml:space="preserve"> and </w:t>
      </w:r>
      <w:r w:rsidRPr="3E8B1CEC">
        <w:rPr>
          <w:rFonts w:ascii="Aptos" w:hAnsi="Aptos" w:eastAsia="Aptos" w:cs="Aptos"/>
          <w:color w:val="000000" w:themeColor="text1"/>
          <w:sz w:val="22"/>
          <w:szCs w:val="22"/>
          <w:highlight w:val="yellow"/>
        </w:rPr>
        <w:t>month</w:t>
      </w:r>
      <w:r w:rsidRPr="3E8B1CEC">
        <w:rPr>
          <w:rFonts w:ascii="Aptos" w:hAnsi="Aptos" w:eastAsia="Aptos" w:cs="Aptos"/>
          <w:color w:val="000000" w:themeColor="text1"/>
          <w:sz w:val="22"/>
          <w:szCs w:val="22"/>
        </w:rPr>
        <w:t>)</w:t>
      </w:r>
    </w:p>
    <w:p w:rsidR="277251F2" w:rsidP="3E8B1CEC" w:rsidRDefault="277251F2" w14:paraId="79385BFF" w14:textId="0ED73BB5">
      <w:pPr>
        <w:pStyle w:val="ListParagraph"/>
        <w:numPr>
          <w:ilvl w:val="0"/>
          <w:numId w:val="1"/>
        </w:numPr>
        <w:rPr>
          <w:rFonts w:ascii="Aptos" w:hAnsi="Aptos" w:eastAsia="Aptos" w:cs="Aptos"/>
          <w:color w:val="000000" w:themeColor="text1"/>
          <w:sz w:val="22"/>
          <w:szCs w:val="22"/>
        </w:rPr>
      </w:pPr>
      <w:r w:rsidRPr="3E8B1CEC">
        <w:rPr>
          <w:rFonts w:ascii="Aptos" w:hAnsi="Aptos" w:eastAsia="Aptos" w:cs="Aptos"/>
          <w:color w:val="000000" w:themeColor="text1"/>
          <w:sz w:val="22"/>
          <w:szCs w:val="22"/>
        </w:rPr>
        <w:t>Share engagement opportunities with your community</w:t>
      </w:r>
    </w:p>
    <w:p w:rsidR="277251F2" w:rsidP="3E8B1CEC" w:rsidRDefault="277251F2" w14:paraId="38D0E145" w14:textId="667D8E40">
      <w:pPr>
        <w:ind w:left="720"/>
        <w:rPr>
          <w:rFonts w:ascii="Aptos" w:hAnsi="Aptos" w:eastAsia="Aptos" w:cs="Aptos"/>
          <w:color w:val="000000" w:themeColor="text1"/>
          <w:sz w:val="22"/>
          <w:szCs w:val="22"/>
        </w:rPr>
      </w:pPr>
      <w:r w:rsidRPr="3E8B1CEC">
        <w:rPr>
          <w:rFonts w:ascii="Aptos" w:hAnsi="Aptos" w:eastAsia="Aptos" w:cs="Aptos"/>
          <w:color w:val="000000" w:themeColor="text1"/>
          <w:sz w:val="22"/>
          <w:szCs w:val="22"/>
          <w:highlight w:val="yellow"/>
        </w:rPr>
        <w:t>(If applicable)</w:t>
      </w:r>
      <w:r w:rsidRPr="3E8B1CEC">
        <w:rPr>
          <w:rFonts w:ascii="Aptos" w:hAnsi="Aptos" w:eastAsia="Aptos" w:cs="Aptos"/>
          <w:color w:val="000000" w:themeColor="text1"/>
          <w:sz w:val="22"/>
          <w:szCs w:val="22"/>
        </w:rPr>
        <w:t xml:space="preserve"> As a part of joining the steering committee, the project team is offering a stipend of </w:t>
      </w:r>
      <w:r w:rsidRPr="3E8B1CEC">
        <w:rPr>
          <w:rFonts w:ascii="Aptos" w:hAnsi="Aptos" w:eastAsia="Aptos" w:cs="Aptos"/>
          <w:color w:val="000000" w:themeColor="text1"/>
          <w:sz w:val="22"/>
          <w:szCs w:val="22"/>
          <w:highlight w:val="yellow"/>
        </w:rPr>
        <w:t>$X</w:t>
      </w:r>
      <w:r w:rsidRPr="3E8B1CEC">
        <w:rPr>
          <w:rFonts w:ascii="Aptos" w:hAnsi="Aptos" w:eastAsia="Aptos" w:cs="Aptos"/>
          <w:color w:val="000000" w:themeColor="text1"/>
          <w:sz w:val="22"/>
          <w:szCs w:val="22"/>
        </w:rPr>
        <w:t xml:space="preserve"> for your time spent on the project. If you wish to learn more about the stipend before accepting the role on the steering committee, feel free to email me for more information.</w:t>
      </w:r>
    </w:p>
    <w:p w:rsidR="277251F2" w:rsidP="3E8B1CEC" w:rsidRDefault="277251F2" w14:paraId="79A7525A" w14:textId="7BEFC8B1">
      <w:pPr>
        <w:ind w:left="720"/>
        <w:rPr>
          <w:rFonts w:ascii="Aptos" w:hAnsi="Aptos" w:eastAsia="Aptos" w:cs="Aptos"/>
          <w:color w:val="000000" w:themeColor="text1"/>
          <w:sz w:val="22"/>
          <w:szCs w:val="22"/>
        </w:rPr>
      </w:pPr>
      <w:r w:rsidRPr="3E8B1CEC">
        <w:rPr>
          <w:rFonts w:ascii="Aptos" w:hAnsi="Aptos" w:eastAsia="Aptos" w:cs="Aptos"/>
          <w:color w:val="000000" w:themeColor="text1"/>
          <w:sz w:val="22"/>
          <w:szCs w:val="22"/>
        </w:rPr>
        <w:t xml:space="preserve">Please indicate your interest in participating by emailing or calling </w:t>
      </w:r>
      <w:r w:rsidRPr="3E8B1CEC">
        <w:rPr>
          <w:rFonts w:ascii="Aptos" w:hAnsi="Aptos" w:eastAsia="Aptos" w:cs="Aptos"/>
          <w:color w:val="000000" w:themeColor="text1"/>
          <w:sz w:val="22"/>
          <w:szCs w:val="22"/>
          <w:highlight w:val="yellow"/>
        </w:rPr>
        <w:t>(name)</w:t>
      </w:r>
      <w:r w:rsidRPr="3E8B1CEC">
        <w:rPr>
          <w:rFonts w:ascii="Aptos" w:hAnsi="Aptos" w:eastAsia="Aptos" w:cs="Aptos"/>
          <w:color w:val="000000" w:themeColor="text1"/>
          <w:sz w:val="22"/>
          <w:szCs w:val="22"/>
        </w:rPr>
        <w:t xml:space="preserve"> at </w:t>
      </w:r>
      <w:r w:rsidRPr="3E8B1CEC">
        <w:rPr>
          <w:rFonts w:ascii="Aptos" w:hAnsi="Aptos" w:eastAsia="Aptos" w:cs="Aptos"/>
          <w:color w:val="000000" w:themeColor="text1"/>
          <w:sz w:val="22"/>
          <w:szCs w:val="22"/>
          <w:highlight w:val="yellow"/>
        </w:rPr>
        <w:t>(email)</w:t>
      </w:r>
      <w:r w:rsidRPr="3E8B1CEC">
        <w:rPr>
          <w:rFonts w:ascii="Aptos" w:hAnsi="Aptos" w:eastAsia="Aptos" w:cs="Aptos"/>
          <w:color w:val="000000" w:themeColor="text1"/>
          <w:sz w:val="22"/>
          <w:szCs w:val="22"/>
        </w:rPr>
        <w:t xml:space="preserve"> or </w:t>
      </w:r>
      <w:r w:rsidRPr="3E8B1CEC">
        <w:rPr>
          <w:rFonts w:ascii="Aptos" w:hAnsi="Aptos" w:eastAsia="Aptos" w:cs="Aptos"/>
          <w:color w:val="000000" w:themeColor="text1"/>
          <w:sz w:val="22"/>
          <w:szCs w:val="22"/>
          <w:highlight w:val="yellow"/>
        </w:rPr>
        <w:t>(phone number)</w:t>
      </w:r>
      <w:r w:rsidRPr="3E8B1CEC">
        <w:rPr>
          <w:rFonts w:ascii="Aptos" w:hAnsi="Aptos" w:eastAsia="Aptos" w:cs="Aptos"/>
          <w:color w:val="000000" w:themeColor="text1"/>
          <w:sz w:val="22"/>
          <w:szCs w:val="22"/>
        </w:rPr>
        <w:t xml:space="preserve"> </w:t>
      </w:r>
      <w:r w:rsidRPr="3E8B1CEC">
        <w:rPr>
          <w:rFonts w:ascii="Aptos" w:hAnsi="Aptos" w:eastAsia="Aptos" w:cs="Aptos"/>
          <w:b/>
          <w:bCs/>
          <w:color w:val="000000" w:themeColor="text1"/>
          <w:sz w:val="22"/>
          <w:szCs w:val="22"/>
        </w:rPr>
        <w:t xml:space="preserve">by </w:t>
      </w:r>
      <w:r w:rsidRPr="3E8B1CEC">
        <w:rPr>
          <w:rFonts w:ascii="Aptos" w:hAnsi="Aptos" w:eastAsia="Aptos" w:cs="Aptos"/>
          <w:b/>
          <w:bCs/>
          <w:color w:val="000000" w:themeColor="text1"/>
          <w:sz w:val="22"/>
          <w:szCs w:val="22"/>
          <w:highlight w:val="yellow"/>
        </w:rPr>
        <w:t>X date</w:t>
      </w:r>
      <w:r w:rsidRPr="3E8B1CEC">
        <w:rPr>
          <w:rFonts w:ascii="Aptos" w:hAnsi="Aptos" w:eastAsia="Aptos" w:cs="Aptos"/>
          <w:color w:val="000000" w:themeColor="text1"/>
          <w:sz w:val="22"/>
          <w:szCs w:val="22"/>
        </w:rPr>
        <w:t>. To support your full participation, please share any access needs or accommodations by responding to this email.</w:t>
      </w:r>
    </w:p>
    <w:p w:rsidR="277251F2" w:rsidP="3E8B1CEC" w:rsidRDefault="277251F2" w14:paraId="59D132DA" w14:textId="044334BE">
      <w:pPr>
        <w:ind w:left="720"/>
        <w:rPr>
          <w:rFonts w:ascii="Aptos" w:hAnsi="Aptos" w:eastAsia="Aptos" w:cs="Aptos"/>
          <w:color w:val="000000" w:themeColor="text1"/>
          <w:sz w:val="22"/>
          <w:szCs w:val="22"/>
        </w:rPr>
      </w:pPr>
      <w:r w:rsidRPr="3E8B1CEC">
        <w:rPr>
          <w:rFonts w:ascii="Aptos" w:hAnsi="Aptos" w:eastAsia="Aptos" w:cs="Aptos"/>
          <w:color w:val="000000" w:themeColor="text1"/>
          <w:sz w:val="22"/>
          <w:szCs w:val="22"/>
        </w:rPr>
        <w:t>Thank you for your consideration. Your contributions will greatly improve the community!</w:t>
      </w:r>
    </w:p>
    <w:p w:rsidR="277251F2" w:rsidP="3E8B1CEC" w:rsidRDefault="277251F2" w14:paraId="64A42A18" w14:textId="77BE8266">
      <w:pPr>
        <w:ind w:left="720"/>
        <w:rPr>
          <w:rFonts w:ascii="Aptos" w:hAnsi="Aptos" w:eastAsia="Aptos" w:cs="Aptos"/>
          <w:color w:val="000000" w:themeColor="text1"/>
          <w:sz w:val="22"/>
          <w:szCs w:val="22"/>
        </w:rPr>
      </w:pPr>
      <w:r w:rsidRPr="3E8B1CEC">
        <w:rPr>
          <w:rFonts w:ascii="Aptos" w:hAnsi="Aptos" w:eastAsia="Aptos" w:cs="Aptos"/>
          <w:color w:val="000000" w:themeColor="text1"/>
          <w:sz w:val="22"/>
          <w:szCs w:val="22"/>
        </w:rPr>
        <w:t>We would be happy to answer any questions you might have,</w:t>
      </w:r>
    </w:p>
    <w:p w:rsidR="277251F2" w:rsidP="3E8B1CEC" w:rsidRDefault="277251F2" w14:paraId="03940710" w14:textId="7A3E7D49">
      <w:pPr>
        <w:ind w:left="720"/>
        <w:rPr>
          <w:rFonts w:ascii="Aptos" w:hAnsi="Aptos" w:eastAsia="Aptos" w:cs="Aptos"/>
          <w:color w:val="000000" w:themeColor="text1"/>
          <w:sz w:val="22"/>
          <w:szCs w:val="22"/>
        </w:rPr>
      </w:pPr>
      <w:r w:rsidRPr="3E8B1CEC">
        <w:rPr>
          <w:rFonts w:ascii="Aptos" w:hAnsi="Aptos" w:eastAsia="Aptos" w:cs="Aptos"/>
          <w:color w:val="000000" w:themeColor="text1"/>
          <w:sz w:val="22"/>
          <w:szCs w:val="22"/>
          <w:highlight w:val="yellow"/>
        </w:rPr>
        <w:t>[Project team representative]</w:t>
      </w:r>
    </w:p>
    <w:p w:rsidR="3E8B1CEC" w:rsidP="3E8B1CEC" w:rsidRDefault="3E8B1CEC" w14:paraId="678B01D0" w14:textId="183C972B">
      <w:pPr>
        <w:spacing w:line="240" w:lineRule="auto"/>
        <w:ind w:left="1440"/>
        <w:rPr>
          <w:color w:val="000000" w:themeColor="text1"/>
          <w:sz w:val="20"/>
          <w:szCs w:val="20"/>
          <w:highlight w:val="yellow"/>
        </w:rPr>
      </w:pPr>
    </w:p>
    <w:p w:rsidR="5E080D62" w:rsidP="21904E70" w:rsidRDefault="5E080D62" w14:paraId="1DD3E33F" w14:textId="42446C82"/>
    <w:p w:rsidR="5E080D62" w:rsidP="3E8B1CEC" w:rsidRDefault="5E080D62" w14:paraId="494340E1" w14:textId="27624249"/>
    <w:sectPr w:rsidR="5E080D62">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ED5D"/>
    <w:multiLevelType w:val="hybridMultilevel"/>
    <w:tmpl w:val="185ABA38"/>
    <w:lvl w:ilvl="0" w:tplc="AEAEB624">
      <w:start w:val="1"/>
      <w:numFmt w:val="bullet"/>
      <w:lvlText w:val=""/>
      <w:lvlJc w:val="left"/>
      <w:pPr>
        <w:ind w:left="720" w:hanging="360"/>
      </w:pPr>
      <w:rPr>
        <w:rFonts w:hint="default" w:ascii="Symbol" w:hAnsi="Symbol"/>
      </w:rPr>
    </w:lvl>
    <w:lvl w:ilvl="1" w:tplc="125CC88C">
      <w:start w:val="1"/>
      <w:numFmt w:val="bullet"/>
      <w:lvlText w:val="o"/>
      <w:lvlJc w:val="left"/>
      <w:pPr>
        <w:ind w:left="1440" w:hanging="360"/>
      </w:pPr>
      <w:rPr>
        <w:rFonts w:hint="default" w:ascii="Symbol" w:hAnsi="Symbol"/>
      </w:rPr>
    </w:lvl>
    <w:lvl w:ilvl="2" w:tplc="18E8DE1E">
      <w:start w:val="1"/>
      <w:numFmt w:val="lowerRoman"/>
      <w:lvlText w:val="%3."/>
      <w:lvlJc w:val="right"/>
      <w:pPr>
        <w:ind w:left="2160" w:hanging="180"/>
      </w:pPr>
    </w:lvl>
    <w:lvl w:ilvl="3" w:tplc="A65A7764">
      <w:start w:val="1"/>
      <w:numFmt w:val="decimal"/>
      <w:lvlText w:val="%4."/>
      <w:lvlJc w:val="left"/>
      <w:pPr>
        <w:ind w:left="2880" w:hanging="360"/>
      </w:pPr>
    </w:lvl>
    <w:lvl w:ilvl="4" w:tplc="C170979C">
      <w:start w:val="1"/>
      <w:numFmt w:val="lowerLetter"/>
      <w:lvlText w:val="%5."/>
      <w:lvlJc w:val="left"/>
      <w:pPr>
        <w:ind w:left="3600" w:hanging="360"/>
      </w:pPr>
    </w:lvl>
    <w:lvl w:ilvl="5" w:tplc="D766FC1C">
      <w:start w:val="1"/>
      <w:numFmt w:val="lowerRoman"/>
      <w:lvlText w:val="%6."/>
      <w:lvlJc w:val="right"/>
      <w:pPr>
        <w:ind w:left="4320" w:hanging="180"/>
      </w:pPr>
    </w:lvl>
    <w:lvl w:ilvl="6" w:tplc="6A34A40C">
      <w:start w:val="1"/>
      <w:numFmt w:val="decimal"/>
      <w:lvlText w:val="%7."/>
      <w:lvlJc w:val="left"/>
      <w:pPr>
        <w:ind w:left="5040" w:hanging="360"/>
      </w:pPr>
    </w:lvl>
    <w:lvl w:ilvl="7" w:tplc="07407638">
      <w:start w:val="1"/>
      <w:numFmt w:val="lowerLetter"/>
      <w:lvlText w:val="%8."/>
      <w:lvlJc w:val="left"/>
      <w:pPr>
        <w:ind w:left="5760" w:hanging="360"/>
      </w:pPr>
    </w:lvl>
    <w:lvl w:ilvl="8" w:tplc="E1A8946C">
      <w:start w:val="1"/>
      <w:numFmt w:val="lowerRoman"/>
      <w:lvlText w:val="%9."/>
      <w:lvlJc w:val="right"/>
      <w:pPr>
        <w:ind w:left="6480" w:hanging="180"/>
      </w:pPr>
    </w:lvl>
  </w:abstractNum>
  <w:abstractNum w:abstractNumId="1" w15:restartNumberingAfterBreak="0">
    <w:nsid w:val="21A15BFD"/>
    <w:multiLevelType w:val="hybridMultilevel"/>
    <w:tmpl w:val="9364D5DA"/>
    <w:lvl w:ilvl="0" w:tplc="92960428">
      <w:start w:val="1"/>
      <w:numFmt w:val="bullet"/>
      <w:lvlText w:val=""/>
      <w:lvlJc w:val="left"/>
      <w:pPr>
        <w:ind w:left="1080" w:hanging="360"/>
      </w:pPr>
      <w:rPr>
        <w:rFonts w:hint="default" w:ascii="Symbol" w:hAnsi="Symbol"/>
      </w:rPr>
    </w:lvl>
    <w:lvl w:ilvl="1" w:tplc="D138F8D0">
      <w:start w:val="1"/>
      <w:numFmt w:val="bullet"/>
      <w:lvlText w:val="o"/>
      <w:lvlJc w:val="left"/>
      <w:pPr>
        <w:ind w:left="1800" w:hanging="360"/>
      </w:pPr>
      <w:rPr>
        <w:rFonts w:hint="default" w:ascii="Courier New" w:hAnsi="Courier New"/>
      </w:rPr>
    </w:lvl>
    <w:lvl w:ilvl="2" w:tplc="0ACCB872">
      <w:start w:val="1"/>
      <w:numFmt w:val="bullet"/>
      <w:lvlText w:val=""/>
      <w:lvlJc w:val="left"/>
      <w:pPr>
        <w:ind w:left="2520" w:hanging="360"/>
      </w:pPr>
      <w:rPr>
        <w:rFonts w:hint="default" w:ascii="Wingdings" w:hAnsi="Wingdings"/>
      </w:rPr>
    </w:lvl>
    <w:lvl w:ilvl="3" w:tplc="5FFC9A38">
      <w:start w:val="1"/>
      <w:numFmt w:val="bullet"/>
      <w:lvlText w:val=""/>
      <w:lvlJc w:val="left"/>
      <w:pPr>
        <w:ind w:left="3240" w:hanging="360"/>
      </w:pPr>
      <w:rPr>
        <w:rFonts w:hint="default" w:ascii="Symbol" w:hAnsi="Symbol"/>
      </w:rPr>
    </w:lvl>
    <w:lvl w:ilvl="4" w:tplc="BBEAB4E4">
      <w:start w:val="1"/>
      <w:numFmt w:val="bullet"/>
      <w:lvlText w:val="o"/>
      <w:lvlJc w:val="left"/>
      <w:pPr>
        <w:ind w:left="3960" w:hanging="360"/>
      </w:pPr>
      <w:rPr>
        <w:rFonts w:hint="default" w:ascii="Courier New" w:hAnsi="Courier New"/>
      </w:rPr>
    </w:lvl>
    <w:lvl w:ilvl="5" w:tplc="23EC8634">
      <w:start w:val="1"/>
      <w:numFmt w:val="bullet"/>
      <w:lvlText w:val=""/>
      <w:lvlJc w:val="left"/>
      <w:pPr>
        <w:ind w:left="4680" w:hanging="360"/>
      </w:pPr>
      <w:rPr>
        <w:rFonts w:hint="default" w:ascii="Wingdings" w:hAnsi="Wingdings"/>
      </w:rPr>
    </w:lvl>
    <w:lvl w:ilvl="6" w:tplc="10D4D0C2">
      <w:start w:val="1"/>
      <w:numFmt w:val="bullet"/>
      <w:lvlText w:val=""/>
      <w:lvlJc w:val="left"/>
      <w:pPr>
        <w:ind w:left="5400" w:hanging="360"/>
      </w:pPr>
      <w:rPr>
        <w:rFonts w:hint="default" w:ascii="Symbol" w:hAnsi="Symbol"/>
      </w:rPr>
    </w:lvl>
    <w:lvl w:ilvl="7" w:tplc="231C6D56">
      <w:start w:val="1"/>
      <w:numFmt w:val="bullet"/>
      <w:lvlText w:val="o"/>
      <w:lvlJc w:val="left"/>
      <w:pPr>
        <w:ind w:left="6120" w:hanging="360"/>
      </w:pPr>
      <w:rPr>
        <w:rFonts w:hint="default" w:ascii="Courier New" w:hAnsi="Courier New"/>
      </w:rPr>
    </w:lvl>
    <w:lvl w:ilvl="8" w:tplc="EAD6A5A6">
      <w:start w:val="1"/>
      <w:numFmt w:val="bullet"/>
      <w:lvlText w:val=""/>
      <w:lvlJc w:val="left"/>
      <w:pPr>
        <w:ind w:left="6840" w:hanging="360"/>
      </w:pPr>
      <w:rPr>
        <w:rFonts w:hint="default" w:ascii="Wingdings" w:hAnsi="Wingdings"/>
      </w:rPr>
    </w:lvl>
  </w:abstractNum>
  <w:abstractNum w:abstractNumId="2" w15:restartNumberingAfterBreak="0">
    <w:nsid w:val="2A61B37E"/>
    <w:multiLevelType w:val="hybridMultilevel"/>
    <w:tmpl w:val="5094C2FC"/>
    <w:lvl w:ilvl="0" w:tplc="B7AE3B70">
      <w:start w:val="1"/>
      <w:numFmt w:val="bullet"/>
      <w:lvlText w:val=""/>
      <w:lvlJc w:val="left"/>
      <w:pPr>
        <w:ind w:left="720" w:hanging="360"/>
      </w:pPr>
      <w:rPr>
        <w:rFonts w:hint="default" w:ascii="Symbol" w:hAnsi="Symbol"/>
      </w:rPr>
    </w:lvl>
    <w:lvl w:ilvl="1" w:tplc="A4B4FF02">
      <w:start w:val="1"/>
      <w:numFmt w:val="bullet"/>
      <w:lvlText w:val="o"/>
      <w:lvlJc w:val="left"/>
      <w:pPr>
        <w:ind w:left="1440" w:hanging="360"/>
      </w:pPr>
      <w:rPr>
        <w:rFonts w:hint="default" w:ascii="Courier New" w:hAnsi="Courier New"/>
      </w:rPr>
    </w:lvl>
    <w:lvl w:ilvl="2" w:tplc="AC4C689A">
      <w:start w:val="1"/>
      <w:numFmt w:val="bullet"/>
      <w:lvlText w:val=""/>
      <w:lvlJc w:val="left"/>
      <w:pPr>
        <w:ind w:left="2160" w:hanging="360"/>
      </w:pPr>
      <w:rPr>
        <w:rFonts w:hint="default" w:ascii="Wingdings" w:hAnsi="Wingdings"/>
      </w:rPr>
    </w:lvl>
    <w:lvl w:ilvl="3" w:tplc="6B946C2C">
      <w:start w:val="1"/>
      <w:numFmt w:val="bullet"/>
      <w:lvlText w:val=""/>
      <w:lvlJc w:val="left"/>
      <w:pPr>
        <w:ind w:left="2880" w:hanging="360"/>
      </w:pPr>
      <w:rPr>
        <w:rFonts w:hint="default" w:ascii="Symbol" w:hAnsi="Symbol"/>
      </w:rPr>
    </w:lvl>
    <w:lvl w:ilvl="4" w:tplc="627CA186">
      <w:start w:val="1"/>
      <w:numFmt w:val="bullet"/>
      <w:lvlText w:val="o"/>
      <w:lvlJc w:val="left"/>
      <w:pPr>
        <w:ind w:left="3600" w:hanging="360"/>
      </w:pPr>
      <w:rPr>
        <w:rFonts w:hint="default" w:ascii="Courier New" w:hAnsi="Courier New"/>
      </w:rPr>
    </w:lvl>
    <w:lvl w:ilvl="5" w:tplc="00C24F6E">
      <w:start w:val="1"/>
      <w:numFmt w:val="bullet"/>
      <w:lvlText w:val=""/>
      <w:lvlJc w:val="left"/>
      <w:pPr>
        <w:ind w:left="4320" w:hanging="360"/>
      </w:pPr>
      <w:rPr>
        <w:rFonts w:hint="default" w:ascii="Wingdings" w:hAnsi="Wingdings"/>
      </w:rPr>
    </w:lvl>
    <w:lvl w:ilvl="6" w:tplc="96EA01FC">
      <w:start w:val="1"/>
      <w:numFmt w:val="bullet"/>
      <w:lvlText w:val=""/>
      <w:lvlJc w:val="left"/>
      <w:pPr>
        <w:ind w:left="5040" w:hanging="360"/>
      </w:pPr>
      <w:rPr>
        <w:rFonts w:hint="default" w:ascii="Symbol" w:hAnsi="Symbol"/>
      </w:rPr>
    </w:lvl>
    <w:lvl w:ilvl="7" w:tplc="71623088">
      <w:start w:val="1"/>
      <w:numFmt w:val="bullet"/>
      <w:lvlText w:val="o"/>
      <w:lvlJc w:val="left"/>
      <w:pPr>
        <w:ind w:left="5760" w:hanging="360"/>
      </w:pPr>
      <w:rPr>
        <w:rFonts w:hint="default" w:ascii="Courier New" w:hAnsi="Courier New"/>
      </w:rPr>
    </w:lvl>
    <w:lvl w:ilvl="8" w:tplc="1A00B892">
      <w:start w:val="1"/>
      <w:numFmt w:val="bullet"/>
      <w:lvlText w:val=""/>
      <w:lvlJc w:val="left"/>
      <w:pPr>
        <w:ind w:left="6480" w:hanging="360"/>
      </w:pPr>
      <w:rPr>
        <w:rFonts w:hint="default" w:ascii="Wingdings" w:hAnsi="Wingdings"/>
      </w:rPr>
    </w:lvl>
  </w:abstractNum>
  <w:abstractNum w:abstractNumId="3" w15:restartNumberingAfterBreak="0">
    <w:nsid w:val="3E993BAB"/>
    <w:multiLevelType w:val="hybridMultilevel"/>
    <w:tmpl w:val="07DE2C58"/>
    <w:lvl w:ilvl="0" w:tplc="AB068C34">
      <w:start w:val="1"/>
      <w:numFmt w:val="bullet"/>
      <w:lvlText w:val=""/>
      <w:lvlJc w:val="left"/>
      <w:pPr>
        <w:ind w:left="720" w:hanging="360"/>
      </w:pPr>
      <w:rPr>
        <w:rFonts w:hint="default" w:ascii="Symbol" w:hAnsi="Symbol"/>
      </w:rPr>
    </w:lvl>
    <w:lvl w:ilvl="1" w:tplc="08F64946">
      <w:start w:val="1"/>
      <w:numFmt w:val="bullet"/>
      <w:lvlText w:val="o"/>
      <w:lvlJc w:val="left"/>
      <w:pPr>
        <w:ind w:left="1440" w:hanging="360"/>
      </w:pPr>
      <w:rPr>
        <w:rFonts w:hint="default" w:ascii="Courier New" w:hAnsi="Courier New"/>
      </w:rPr>
    </w:lvl>
    <w:lvl w:ilvl="2" w:tplc="78A8468A">
      <w:start w:val="1"/>
      <w:numFmt w:val="bullet"/>
      <w:lvlText w:val=""/>
      <w:lvlJc w:val="left"/>
      <w:pPr>
        <w:ind w:left="2160" w:hanging="360"/>
      </w:pPr>
      <w:rPr>
        <w:rFonts w:hint="default" w:ascii="Wingdings" w:hAnsi="Wingdings"/>
      </w:rPr>
    </w:lvl>
    <w:lvl w:ilvl="3" w:tplc="7E1C8048">
      <w:start w:val="1"/>
      <w:numFmt w:val="bullet"/>
      <w:lvlText w:val=""/>
      <w:lvlJc w:val="left"/>
      <w:pPr>
        <w:ind w:left="2880" w:hanging="360"/>
      </w:pPr>
      <w:rPr>
        <w:rFonts w:hint="default" w:ascii="Symbol" w:hAnsi="Symbol"/>
      </w:rPr>
    </w:lvl>
    <w:lvl w:ilvl="4" w:tplc="C9626CBC">
      <w:start w:val="1"/>
      <w:numFmt w:val="bullet"/>
      <w:lvlText w:val="o"/>
      <w:lvlJc w:val="left"/>
      <w:pPr>
        <w:ind w:left="3600" w:hanging="360"/>
      </w:pPr>
      <w:rPr>
        <w:rFonts w:hint="default" w:ascii="Courier New" w:hAnsi="Courier New"/>
      </w:rPr>
    </w:lvl>
    <w:lvl w:ilvl="5" w:tplc="C47C754A">
      <w:start w:val="1"/>
      <w:numFmt w:val="bullet"/>
      <w:lvlText w:val=""/>
      <w:lvlJc w:val="left"/>
      <w:pPr>
        <w:ind w:left="4320" w:hanging="360"/>
      </w:pPr>
      <w:rPr>
        <w:rFonts w:hint="default" w:ascii="Wingdings" w:hAnsi="Wingdings"/>
      </w:rPr>
    </w:lvl>
    <w:lvl w:ilvl="6" w:tplc="FC3E5ECA">
      <w:start w:val="1"/>
      <w:numFmt w:val="bullet"/>
      <w:lvlText w:val=""/>
      <w:lvlJc w:val="left"/>
      <w:pPr>
        <w:ind w:left="5040" w:hanging="360"/>
      </w:pPr>
      <w:rPr>
        <w:rFonts w:hint="default" w:ascii="Symbol" w:hAnsi="Symbol"/>
      </w:rPr>
    </w:lvl>
    <w:lvl w:ilvl="7" w:tplc="DCA43B22">
      <w:start w:val="1"/>
      <w:numFmt w:val="bullet"/>
      <w:lvlText w:val="o"/>
      <w:lvlJc w:val="left"/>
      <w:pPr>
        <w:ind w:left="5760" w:hanging="360"/>
      </w:pPr>
      <w:rPr>
        <w:rFonts w:hint="default" w:ascii="Courier New" w:hAnsi="Courier New"/>
      </w:rPr>
    </w:lvl>
    <w:lvl w:ilvl="8" w:tplc="ED567BE2">
      <w:start w:val="1"/>
      <w:numFmt w:val="bullet"/>
      <w:lvlText w:val=""/>
      <w:lvlJc w:val="left"/>
      <w:pPr>
        <w:ind w:left="6480" w:hanging="360"/>
      </w:pPr>
      <w:rPr>
        <w:rFonts w:hint="default" w:ascii="Wingdings" w:hAnsi="Wingdings"/>
      </w:rPr>
    </w:lvl>
  </w:abstractNum>
  <w:abstractNum w:abstractNumId="4" w15:restartNumberingAfterBreak="0">
    <w:nsid w:val="3F289F1A"/>
    <w:multiLevelType w:val="hybridMultilevel"/>
    <w:tmpl w:val="604A915E"/>
    <w:lvl w:ilvl="0" w:tplc="29A88832">
      <w:start w:val="1"/>
      <w:numFmt w:val="decimal"/>
      <w:lvlText w:val="%1."/>
      <w:lvlJc w:val="left"/>
      <w:pPr>
        <w:ind w:left="1080" w:hanging="360"/>
      </w:pPr>
    </w:lvl>
    <w:lvl w:ilvl="1" w:tplc="4E7EA34A">
      <w:start w:val="1"/>
      <w:numFmt w:val="lowerLetter"/>
      <w:lvlText w:val="%2."/>
      <w:lvlJc w:val="left"/>
      <w:pPr>
        <w:ind w:left="1800" w:hanging="360"/>
      </w:pPr>
    </w:lvl>
    <w:lvl w:ilvl="2" w:tplc="F614099A">
      <w:start w:val="1"/>
      <w:numFmt w:val="lowerRoman"/>
      <w:lvlText w:val="%3."/>
      <w:lvlJc w:val="right"/>
      <w:pPr>
        <w:ind w:left="2520" w:hanging="180"/>
      </w:pPr>
    </w:lvl>
    <w:lvl w:ilvl="3" w:tplc="C9ECE1BA">
      <w:start w:val="1"/>
      <w:numFmt w:val="decimal"/>
      <w:lvlText w:val="%4."/>
      <w:lvlJc w:val="left"/>
      <w:pPr>
        <w:ind w:left="3240" w:hanging="360"/>
      </w:pPr>
    </w:lvl>
    <w:lvl w:ilvl="4" w:tplc="6250F13C">
      <w:start w:val="1"/>
      <w:numFmt w:val="lowerLetter"/>
      <w:lvlText w:val="%5."/>
      <w:lvlJc w:val="left"/>
      <w:pPr>
        <w:ind w:left="3960" w:hanging="360"/>
      </w:pPr>
    </w:lvl>
    <w:lvl w:ilvl="5" w:tplc="2C7022F0">
      <w:start w:val="1"/>
      <w:numFmt w:val="lowerRoman"/>
      <w:lvlText w:val="%6."/>
      <w:lvlJc w:val="right"/>
      <w:pPr>
        <w:ind w:left="4680" w:hanging="180"/>
      </w:pPr>
    </w:lvl>
    <w:lvl w:ilvl="6" w:tplc="9B2A323A">
      <w:start w:val="1"/>
      <w:numFmt w:val="decimal"/>
      <w:lvlText w:val="%7."/>
      <w:lvlJc w:val="left"/>
      <w:pPr>
        <w:ind w:left="5400" w:hanging="360"/>
      </w:pPr>
    </w:lvl>
    <w:lvl w:ilvl="7" w:tplc="65E0BE98">
      <w:start w:val="1"/>
      <w:numFmt w:val="lowerLetter"/>
      <w:lvlText w:val="%8."/>
      <w:lvlJc w:val="left"/>
      <w:pPr>
        <w:ind w:left="6120" w:hanging="360"/>
      </w:pPr>
    </w:lvl>
    <w:lvl w:ilvl="8" w:tplc="5D04FB4A">
      <w:start w:val="1"/>
      <w:numFmt w:val="lowerRoman"/>
      <w:lvlText w:val="%9."/>
      <w:lvlJc w:val="right"/>
      <w:pPr>
        <w:ind w:left="6840" w:hanging="180"/>
      </w:pPr>
    </w:lvl>
  </w:abstractNum>
  <w:abstractNum w:abstractNumId="5" w15:restartNumberingAfterBreak="0">
    <w:nsid w:val="431A3E68"/>
    <w:multiLevelType w:val="hybridMultilevel"/>
    <w:tmpl w:val="6A800FB4"/>
    <w:lvl w:ilvl="0" w:tplc="D7EAB48C">
      <w:start w:val="1"/>
      <w:numFmt w:val="bullet"/>
      <w:lvlText w:val=""/>
      <w:lvlJc w:val="left"/>
      <w:pPr>
        <w:ind w:left="720" w:hanging="360"/>
      </w:pPr>
      <w:rPr>
        <w:rFonts w:hint="default" w:ascii="Symbol" w:hAnsi="Symbol"/>
      </w:rPr>
    </w:lvl>
    <w:lvl w:ilvl="1" w:tplc="13B8F792">
      <w:start w:val="1"/>
      <w:numFmt w:val="bullet"/>
      <w:lvlText w:val="o"/>
      <w:lvlJc w:val="left"/>
      <w:pPr>
        <w:ind w:left="1440" w:hanging="360"/>
      </w:pPr>
      <w:rPr>
        <w:rFonts w:hint="default" w:ascii="Courier New" w:hAnsi="Courier New"/>
      </w:rPr>
    </w:lvl>
    <w:lvl w:ilvl="2" w:tplc="56AA5402">
      <w:start w:val="1"/>
      <w:numFmt w:val="bullet"/>
      <w:lvlText w:val=""/>
      <w:lvlJc w:val="left"/>
      <w:pPr>
        <w:ind w:left="2160" w:hanging="360"/>
      </w:pPr>
      <w:rPr>
        <w:rFonts w:hint="default" w:ascii="Wingdings" w:hAnsi="Wingdings"/>
      </w:rPr>
    </w:lvl>
    <w:lvl w:ilvl="3" w:tplc="540E0BB6">
      <w:start w:val="1"/>
      <w:numFmt w:val="bullet"/>
      <w:lvlText w:val=""/>
      <w:lvlJc w:val="left"/>
      <w:pPr>
        <w:ind w:left="2880" w:hanging="360"/>
      </w:pPr>
      <w:rPr>
        <w:rFonts w:hint="default" w:ascii="Symbol" w:hAnsi="Symbol"/>
      </w:rPr>
    </w:lvl>
    <w:lvl w:ilvl="4" w:tplc="B4F4635A">
      <w:start w:val="1"/>
      <w:numFmt w:val="bullet"/>
      <w:lvlText w:val="o"/>
      <w:lvlJc w:val="left"/>
      <w:pPr>
        <w:ind w:left="3600" w:hanging="360"/>
      </w:pPr>
      <w:rPr>
        <w:rFonts w:hint="default" w:ascii="Courier New" w:hAnsi="Courier New"/>
      </w:rPr>
    </w:lvl>
    <w:lvl w:ilvl="5" w:tplc="EBB05A30">
      <w:start w:val="1"/>
      <w:numFmt w:val="bullet"/>
      <w:lvlText w:val=""/>
      <w:lvlJc w:val="left"/>
      <w:pPr>
        <w:ind w:left="4320" w:hanging="360"/>
      </w:pPr>
      <w:rPr>
        <w:rFonts w:hint="default" w:ascii="Wingdings" w:hAnsi="Wingdings"/>
      </w:rPr>
    </w:lvl>
    <w:lvl w:ilvl="6" w:tplc="4CC8F10A">
      <w:start w:val="1"/>
      <w:numFmt w:val="bullet"/>
      <w:lvlText w:val=""/>
      <w:lvlJc w:val="left"/>
      <w:pPr>
        <w:ind w:left="5040" w:hanging="360"/>
      </w:pPr>
      <w:rPr>
        <w:rFonts w:hint="default" w:ascii="Symbol" w:hAnsi="Symbol"/>
      </w:rPr>
    </w:lvl>
    <w:lvl w:ilvl="7" w:tplc="8B7CA810">
      <w:start w:val="1"/>
      <w:numFmt w:val="bullet"/>
      <w:lvlText w:val="o"/>
      <w:lvlJc w:val="left"/>
      <w:pPr>
        <w:ind w:left="5760" w:hanging="360"/>
      </w:pPr>
      <w:rPr>
        <w:rFonts w:hint="default" w:ascii="Courier New" w:hAnsi="Courier New"/>
      </w:rPr>
    </w:lvl>
    <w:lvl w:ilvl="8" w:tplc="DFE862EA">
      <w:start w:val="1"/>
      <w:numFmt w:val="bullet"/>
      <w:lvlText w:val=""/>
      <w:lvlJc w:val="left"/>
      <w:pPr>
        <w:ind w:left="6480" w:hanging="360"/>
      </w:pPr>
      <w:rPr>
        <w:rFonts w:hint="default" w:ascii="Wingdings" w:hAnsi="Wingdings"/>
      </w:rPr>
    </w:lvl>
  </w:abstractNum>
  <w:abstractNum w:abstractNumId="6" w15:restartNumberingAfterBreak="0">
    <w:nsid w:val="43CD50E7"/>
    <w:multiLevelType w:val="multilevel"/>
    <w:tmpl w:val="C73499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46747B"/>
    <w:multiLevelType w:val="hybridMultilevel"/>
    <w:tmpl w:val="A698A2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EBD5E8B"/>
    <w:multiLevelType w:val="multilevel"/>
    <w:tmpl w:val="96CA2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500839"/>
    <w:multiLevelType w:val="hybridMultilevel"/>
    <w:tmpl w:val="D532702A"/>
    <w:lvl w:ilvl="0" w:tplc="64B4C6CA">
      <w:start w:val="1"/>
      <w:numFmt w:val="bullet"/>
      <w:lvlText w:val=""/>
      <w:lvlJc w:val="left"/>
      <w:pPr>
        <w:ind w:left="720" w:hanging="360"/>
      </w:pPr>
      <w:rPr>
        <w:rFonts w:hint="default" w:ascii="Symbol" w:hAnsi="Symbol"/>
      </w:rPr>
    </w:lvl>
    <w:lvl w:ilvl="1" w:tplc="D1A2EA28">
      <w:start w:val="1"/>
      <w:numFmt w:val="bullet"/>
      <w:lvlText w:val="o"/>
      <w:lvlJc w:val="left"/>
      <w:pPr>
        <w:ind w:left="1440" w:hanging="360"/>
      </w:pPr>
      <w:rPr>
        <w:rFonts w:hint="default" w:ascii="Courier New" w:hAnsi="Courier New"/>
      </w:rPr>
    </w:lvl>
    <w:lvl w:ilvl="2" w:tplc="BBC030AC">
      <w:start w:val="1"/>
      <w:numFmt w:val="bullet"/>
      <w:lvlText w:val=""/>
      <w:lvlJc w:val="left"/>
      <w:pPr>
        <w:ind w:left="2160" w:hanging="360"/>
      </w:pPr>
      <w:rPr>
        <w:rFonts w:hint="default" w:ascii="Wingdings" w:hAnsi="Wingdings"/>
      </w:rPr>
    </w:lvl>
    <w:lvl w:ilvl="3" w:tplc="AA96E580">
      <w:start w:val="1"/>
      <w:numFmt w:val="bullet"/>
      <w:lvlText w:val=""/>
      <w:lvlJc w:val="left"/>
      <w:pPr>
        <w:ind w:left="2880" w:hanging="360"/>
      </w:pPr>
      <w:rPr>
        <w:rFonts w:hint="default" w:ascii="Symbol" w:hAnsi="Symbol"/>
      </w:rPr>
    </w:lvl>
    <w:lvl w:ilvl="4" w:tplc="147EADE6">
      <w:start w:val="1"/>
      <w:numFmt w:val="bullet"/>
      <w:lvlText w:val="o"/>
      <w:lvlJc w:val="left"/>
      <w:pPr>
        <w:ind w:left="3600" w:hanging="360"/>
      </w:pPr>
      <w:rPr>
        <w:rFonts w:hint="default" w:ascii="Courier New" w:hAnsi="Courier New"/>
      </w:rPr>
    </w:lvl>
    <w:lvl w:ilvl="5" w:tplc="D56AF598">
      <w:start w:val="1"/>
      <w:numFmt w:val="bullet"/>
      <w:lvlText w:val=""/>
      <w:lvlJc w:val="left"/>
      <w:pPr>
        <w:ind w:left="4320" w:hanging="360"/>
      </w:pPr>
      <w:rPr>
        <w:rFonts w:hint="default" w:ascii="Wingdings" w:hAnsi="Wingdings"/>
      </w:rPr>
    </w:lvl>
    <w:lvl w:ilvl="6" w:tplc="7FF67B92">
      <w:start w:val="1"/>
      <w:numFmt w:val="bullet"/>
      <w:lvlText w:val=""/>
      <w:lvlJc w:val="left"/>
      <w:pPr>
        <w:ind w:left="5040" w:hanging="360"/>
      </w:pPr>
      <w:rPr>
        <w:rFonts w:hint="default" w:ascii="Symbol" w:hAnsi="Symbol"/>
      </w:rPr>
    </w:lvl>
    <w:lvl w:ilvl="7" w:tplc="2758B73E">
      <w:start w:val="1"/>
      <w:numFmt w:val="bullet"/>
      <w:lvlText w:val="o"/>
      <w:lvlJc w:val="left"/>
      <w:pPr>
        <w:ind w:left="5760" w:hanging="360"/>
      </w:pPr>
      <w:rPr>
        <w:rFonts w:hint="default" w:ascii="Courier New" w:hAnsi="Courier New"/>
      </w:rPr>
    </w:lvl>
    <w:lvl w:ilvl="8" w:tplc="4BD22E44">
      <w:start w:val="1"/>
      <w:numFmt w:val="bullet"/>
      <w:lvlText w:val=""/>
      <w:lvlJc w:val="left"/>
      <w:pPr>
        <w:ind w:left="6480" w:hanging="360"/>
      </w:pPr>
      <w:rPr>
        <w:rFonts w:hint="default" w:ascii="Wingdings" w:hAnsi="Wingdings"/>
      </w:rPr>
    </w:lvl>
  </w:abstractNum>
  <w:abstractNum w:abstractNumId="10" w15:restartNumberingAfterBreak="0">
    <w:nsid w:val="568381E2"/>
    <w:multiLevelType w:val="hybridMultilevel"/>
    <w:tmpl w:val="FEA0C480"/>
    <w:lvl w:ilvl="0" w:tplc="DE4A7CF2">
      <w:start w:val="1"/>
      <w:numFmt w:val="bullet"/>
      <w:lvlText w:val=""/>
      <w:lvlJc w:val="left"/>
      <w:pPr>
        <w:ind w:left="720" w:hanging="360"/>
      </w:pPr>
      <w:rPr>
        <w:rFonts w:hint="default" w:ascii="Symbol" w:hAnsi="Symbol"/>
      </w:rPr>
    </w:lvl>
    <w:lvl w:ilvl="1" w:tplc="B66E0D3C">
      <w:start w:val="1"/>
      <w:numFmt w:val="bullet"/>
      <w:lvlText w:val="o"/>
      <w:lvlJc w:val="left"/>
      <w:pPr>
        <w:ind w:left="1440" w:hanging="360"/>
      </w:pPr>
      <w:rPr>
        <w:rFonts w:hint="default" w:ascii="Courier New" w:hAnsi="Courier New"/>
      </w:rPr>
    </w:lvl>
    <w:lvl w:ilvl="2" w:tplc="39223B6C">
      <w:start w:val="1"/>
      <w:numFmt w:val="bullet"/>
      <w:lvlText w:val=""/>
      <w:lvlJc w:val="left"/>
      <w:pPr>
        <w:ind w:left="2160" w:hanging="360"/>
      </w:pPr>
      <w:rPr>
        <w:rFonts w:hint="default" w:ascii="Wingdings" w:hAnsi="Wingdings"/>
      </w:rPr>
    </w:lvl>
    <w:lvl w:ilvl="3" w:tplc="01B60DE6">
      <w:start w:val="1"/>
      <w:numFmt w:val="bullet"/>
      <w:lvlText w:val=""/>
      <w:lvlJc w:val="left"/>
      <w:pPr>
        <w:ind w:left="2880" w:hanging="360"/>
      </w:pPr>
      <w:rPr>
        <w:rFonts w:hint="default" w:ascii="Symbol" w:hAnsi="Symbol"/>
      </w:rPr>
    </w:lvl>
    <w:lvl w:ilvl="4" w:tplc="6E180C7A">
      <w:start w:val="1"/>
      <w:numFmt w:val="bullet"/>
      <w:lvlText w:val="o"/>
      <w:lvlJc w:val="left"/>
      <w:pPr>
        <w:ind w:left="3600" w:hanging="360"/>
      </w:pPr>
      <w:rPr>
        <w:rFonts w:hint="default" w:ascii="Courier New" w:hAnsi="Courier New"/>
      </w:rPr>
    </w:lvl>
    <w:lvl w:ilvl="5" w:tplc="1F56697A">
      <w:start w:val="1"/>
      <w:numFmt w:val="bullet"/>
      <w:lvlText w:val=""/>
      <w:lvlJc w:val="left"/>
      <w:pPr>
        <w:ind w:left="4320" w:hanging="360"/>
      </w:pPr>
      <w:rPr>
        <w:rFonts w:hint="default" w:ascii="Wingdings" w:hAnsi="Wingdings"/>
      </w:rPr>
    </w:lvl>
    <w:lvl w:ilvl="6" w:tplc="CE96DC68">
      <w:start w:val="1"/>
      <w:numFmt w:val="bullet"/>
      <w:lvlText w:val=""/>
      <w:lvlJc w:val="left"/>
      <w:pPr>
        <w:ind w:left="5040" w:hanging="360"/>
      </w:pPr>
      <w:rPr>
        <w:rFonts w:hint="default" w:ascii="Symbol" w:hAnsi="Symbol"/>
      </w:rPr>
    </w:lvl>
    <w:lvl w:ilvl="7" w:tplc="2F6ED5A0">
      <w:start w:val="1"/>
      <w:numFmt w:val="bullet"/>
      <w:lvlText w:val="o"/>
      <w:lvlJc w:val="left"/>
      <w:pPr>
        <w:ind w:left="5760" w:hanging="360"/>
      </w:pPr>
      <w:rPr>
        <w:rFonts w:hint="default" w:ascii="Courier New" w:hAnsi="Courier New"/>
      </w:rPr>
    </w:lvl>
    <w:lvl w:ilvl="8" w:tplc="1C182B10">
      <w:start w:val="1"/>
      <w:numFmt w:val="bullet"/>
      <w:lvlText w:val=""/>
      <w:lvlJc w:val="left"/>
      <w:pPr>
        <w:ind w:left="6480" w:hanging="360"/>
      </w:pPr>
      <w:rPr>
        <w:rFonts w:hint="default" w:ascii="Wingdings" w:hAnsi="Wingdings"/>
      </w:rPr>
    </w:lvl>
  </w:abstractNum>
  <w:abstractNum w:abstractNumId="11" w15:restartNumberingAfterBreak="0">
    <w:nsid w:val="57381F43"/>
    <w:multiLevelType w:val="hybridMultilevel"/>
    <w:tmpl w:val="F7C61992"/>
    <w:lvl w:ilvl="0" w:tplc="5D5AA52E">
      <w:start w:val="1"/>
      <w:numFmt w:val="bullet"/>
      <w:lvlText w:val=""/>
      <w:lvlJc w:val="left"/>
      <w:pPr>
        <w:ind w:left="1080" w:hanging="360"/>
      </w:pPr>
      <w:rPr>
        <w:rFonts w:hint="default" w:ascii="Symbol" w:hAnsi="Symbol"/>
      </w:rPr>
    </w:lvl>
    <w:lvl w:ilvl="1" w:tplc="4FE42F7C">
      <w:start w:val="1"/>
      <w:numFmt w:val="bullet"/>
      <w:lvlText w:val="o"/>
      <w:lvlJc w:val="left"/>
      <w:pPr>
        <w:ind w:left="1800" w:hanging="360"/>
      </w:pPr>
      <w:rPr>
        <w:rFonts w:hint="default" w:ascii="Courier New" w:hAnsi="Courier New"/>
      </w:rPr>
    </w:lvl>
    <w:lvl w:ilvl="2" w:tplc="1188EA96">
      <w:start w:val="1"/>
      <w:numFmt w:val="bullet"/>
      <w:lvlText w:val=""/>
      <w:lvlJc w:val="left"/>
      <w:pPr>
        <w:ind w:left="2520" w:hanging="360"/>
      </w:pPr>
      <w:rPr>
        <w:rFonts w:hint="default" w:ascii="Wingdings" w:hAnsi="Wingdings"/>
      </w:rPr>
    </w:lvl>
    <w:lvl w:ilvl="3" w:tplc="3006BF4C">
      <w:start w:val="1"/>
      <w:numFmt w:val="bullet"/>
      <w:lvlText w:val=""/>
      <w:lvlJc w:val="left"/>
      <w:pPr>
        <w:ind w:left="3240" w:hanging="360"/>
      </w:pPr>
      <w:rPr>
        <w:rFonts w:hint="default" w:ascii="Symbol" w:hAnsi="Symbol"/>
      </w:rPr>
    </w:lvl>
    <w:lvl w:ilvl="4" w:tplc="51EAFCBA">
      <w:start w:val="1"/>
      <w:numFmt w:val="bullet"/>
      <w:lvlText w:val="o"/>
      <w:lvlJc w:val="left"/>
      <w:pPr>
        <w:ind w:left="3960" w:hanging="360"/>
      </w:pPr>
      <w:rPr>
        <w:rFonts w:hint="default" w:ascii="Courier New" w:hAnsi="Courier New"/>
      </w:rPr>
    </w:lvl>
    <w:lvl w:ilvl="5" w:tplc="33606986">
      <w:start w:val="1"/>
      <w:numFmt w:val="bullet"/>
      <w:lvlText w:val=""/>
      <w:lvlJc w:val="left"/>
      <w:pPr>
        <w:ind w:left="4680" w:hanging="360"/>
      </w:pPr>
      <w:rPr>
        <w:rFonts w:hint="default" w:ascii="Wingdings" w:hAnsi="Wingdings"/>
      </w:rPr>
    </w:lvl>
    <w:lvl w:ilvl="6" w:tplc="97BA25F0">
      <w:start w:val="1"/>
      <w:numFmt w:val="bullet"/>
      <w:lvlText w:val=""/>
      <w:lvlJc w:val="left"/>
      <w:pPr>
        <w:ind w:left="5400" w:hanging="360"/>
      </w:pPr>
      <w:rPr>
        <w:rFonts w:hint="default" w:ascii="Symbol" w:hAnsi="Symbol"/>
      </w:rPr>
    </w:lvl>
    <w:lvl w:ilvl="7" w:tplc="C69A8DF4">
      <w:start w:val="1"/>
      <w:numFmt w:val="bullet"/>
      <w:lvlText w:val="o"/>
      <w:lvlJc w:val="left"/>
      <w:pPr>
        <w:ind w:left="6120" w:hanging="360"/>
      </w:pPr>
      <w:rPr>
        <w:rFonts w:hint="default" w:ascii="Courier New" w:hAnsi="Courier New"/>
      </w:rPr>
    </w:lvl>
    <w:lvl w:ilvl="8" w:tplc="6CA20EC8">
      <w:start w:val="1"/>
      <w:numFmt w:val="bullet"/>
      <w:lvlText w:val=""/>
      <w:lvlJc w:val="left"/>
      <w:pPr>
        <w:ind w:left="6840" w:hanging="360"/>
      </w:pPr>
      <w:rPr>
        <w:rFonts w:hint="default" w:ascii="Wingdings" w:hAnsi="Wingdings"/>
      </w:rPr>
    </w:lvl>
  </w:abstractNum>
  <w:abstractNum w:abstractNumId="12" w15:restartNumberingAfterBreak="0">
    <w:nsid w:val="5AF535A8"/>
    <w:multiLevelType w:val="multilevel"/>
    <w:tmpl w:val="42FE62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B76D03"/>
    <w:multiLevelType w:val="multilevel"/>
    <w:tmpl w:val="8FA2A3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B9C97C"/>
    <w:multiLevelType w:val="hybridMultilevel"/>
    <w:tmpl w:val="7B026B1C"/>
    <w:lvl w:ilvl="0" w:tplc="84EE2930">
      <w:start w:val="1"/>
      <w:numFmt w:val="bullet"/>
      <w:lvlText w:val=""/>
      <w:lvlJc w:val="left"/>
      <w:pPr>
        <w:ind w:left="720" w:hanging="360"/>
      </w:pPr>
      <w:rPr>
        <w:rFonts w:hint="default" w:ascii="Symbol" w:hAnsi="Symbol"/>
      </w:rPr>
    </w:lvl>
    <w:lvl w:ilvl="1" w:tplc="A5123AAE">
      <w:start w:val="1"/>
      <w:numFmt w:val="bullet"/>
      <w:lvlText w:val="o"/>
      <w:lvlJc w:val="left"/>
      <w:pPr>
        <w:ind w:left="1440" w:hanging="360"/>
      </w:pPr>
      <w:rPr>
        <w:rFonts w:hint="default" w:ascii="Courier New" w:hAnsi="Courier New"/>
      </w:rPr>
    </w:lvl>
    <w:lvl w:ilvl="2" w:tplc="B770DFA2">
      <w:start w:val="1"/>
      <w:numFmt w:val="bullet"/>
      <w:lvlText w:val=""/>
      <w:lvlJc w:val="left"/>
      <w:pPr>
        <w:ind w:left="2160" w:hanging="360"/>
      </w:pPr>
      <w:rPr>
        <w:rFonts w:hint="default" w:ascii="Wingdings" w:hAnsi="Wingdings"/>
      </w:rPr>
    </w:lvl>
    <w:lvl w:ilvl="3" w:tplc="C3D8C2B0">
      <w:start w:val="1"/>
      <w:numFmt w:val="bullet"/>
      <w:lvlText w:val=""/>
      <w:lvlJc w:val="left"/>
      <w:pPr>
        <w:ind w:left="2880" w:hanging="360"/>
      </w:pPr>
      <w:rPr>
        <w:rFonts w:hint="default" w:ascii="Symbol" w:hAnsi="Symbol"/>
      </w:rPr>
    </w:lvl>
    <w:lvl w:ilvl="4" w:tplc="5D10B5F2">
      <w:start w:val="1"/>
      <w:numFmt w:val="bullet"/>
      <w:lvlText w:val="o"/>
      <w:lvlJc w:val="left"/>
      <w:pPr>
        <w:ind w:left="3600" w:hanging="360"/>
      </w:pPr>
      <w:rPr>
        <w:rFonts w:hint="default" w:ascii="Courier New" w:hAnsi="Courier New"/>
      </w:rPr>
    </w:lvl>
    <w:lvl w:ilvl="5" w:tplc="B4000308">
      <w:start w:val="1"/>
      <w:numFmt w:val="bullet"/>
      <w:lvlText w:val=""/>
      <w:lvlJc w:val="left"/>
      <w:pPr>
        <w:ind w:left="4320" w:hanging="360"/>
      </w:pPr>
      <w:rPr>
        <w:rFonts w:hint="default" w:ascii="Wingdings" w:hAnsi="Wingdings"/>
      </w:rPr>
    </w:lvl>
    <w:lvl w:ilvl="6" w:tplc="AF1AF836">
      <w:start w:val="1"/>
      <w:numFmt w:val="bullet"/>
      <w:lvlText w:val=""/>
      <w:lvlJc w:val="left"/>
      <w:pPr>
        <w:ind w:left="5040" w:hanging="360"/>
      </w:pPr>
      <w:rPr>
        <w:rFonts w:hint="default" w:ascii="Symbol" w:hAnsi="Symbol"/>
      </w:rPr>
    </w:lvl>
    <w:lvl w:ilvl="7" w:tplc="DB283ED4">
      <w:start w:val="1"/>
      <w:numFmt w:val="bullet"/>
      <w:lvlText w:val="o"/>
      <w:lvlJc w:val="left"/>
      <w:pPr>
        <w:ind w:left="5760" w:hanging="360"/>
      </w:pPr>
      <w:rPr>
        <w:rFonts w:hint="default" w:ascii="Courier New" w:hAnsi="Courier New"/>
      </w:rPr>
    </w:lvl>
    <w:lvl w:ilvl="8" w:tplc="DBA60D76">
      <w:start w:val="1"/>
      <w:numFmt w:val="bullet"/>
      <w:lvlText w:val=""/>
      <w:lvlJc w:val="left"/>
      <w:pPr>
        <w:ind w:left="6480" w:hanging="360"/>
      </w:pPr>
      <w:rPr>
        <w:rFonts w:hint="default" w:ascii="Wingdings" w:hAnsi="Wingdings"/>
      </w:rPr>
    </w:lvl>
  </w:abstractNum>
  <w:abstractNum w:abstractNumId="15" w15:restartNumberingAfterBreak="0">
    <w:nsid w:val="744408D4"/>
    <w:multiLevelType w:val="hybridMultilevel"/>
    <w:tmpl w:val="0E482D3C"/>
    <w:lvl w:ilvl="0" w:tplc="E58CDC0A">
      <w:start w:val="1"/>
      <w:numFmt w:val="bullet"/>
      <w:lvlText w:val=""/>
      <w:lvlJc w:val="left"/>
      <w:pPr>
        <w:ind w:left="720" w:hanging="360"/>
      </w:pPr>
      <w:rPr>
        <w:rFonts w:hint="default" w:ascii="Symbol" w:hAnsi="Symbol"/>
      </w:rPr>
    </w:lvl>
    <w:lvl w:ilvl="1" w:tplc="01743CB8">
      <w:start w:val="1"/>
      <w:numFmt w:val="bullet"/>
      <w:lvlText w:val="o"/>
      <w:lvlJc w:val="left"/>
      <w:pPr>
        <w:ind w:left="1440" w:hanging="360"/>
      </w:pPr>
      <w:rPr>
        <w:rFonts w:hint="default" w:ascii="Courier New" w:hAnsi="Courier New"/>
      </w:rPr>
    </w:lvl>
    <w:lvl w:ilvl="2" w:tplc="EA24EEE4">
      <w:start w:val="1"/>
      <w:numFmt w:val="bullet"/>
      <w:lvlText w:val=""/>
      <w:lvlJc w:val="left"/>
      <w:pPr>
        <w:ind w:left="2160" w:hanging="360"/>
      </w:pPr>
      <w:rPr>
        <w:rFonts w:hint="default" w:ascii="Wingdings" w:hAnsi="Wingdings"/>
      </w:rPr>
    </w:lvl>
    <w:lvl w:ilvl="3" w:tplc="2104E560">
      <w:start w:val="1"/>
      <w:numFmt w:val="bullet"/>
      <w:lvlText w:val=""/>
      <w:lvlJc w:val="left"/>
      <w:pPr>
        <w:ind w:left="2880" w:hanging="360"/>
      </w:pPr>
      <w:rPr>
        <w:rFonts w:hint="default" w:ascii="Symbol" w:hAnsi="Symbol"/>
      </w:rPr>
    </w:lvl>
    <w:lvl w:ilvl="4" w:tplc="122ECB46">
      <w:start w:val="1"/>
      <w:numFmt w:val="bullet"/>
      <w:lvlText w:val="o"/>
      <w:lvlJc w:val="left"/>
      <w:pPr>
        <w:ind w:left="3600" w:hanging="360"/>
      </w:pPr>
      <w:rPr>
        <w:rFonts w:hint="default" w:ascii="Courier New" w:hAnsi="Courier New"/>
      </w:rPr>
    </w:lvl>
    <w:lvl w:ilvl="5" w:tplc="F6C6A4C2">
      <w:start w:val="1"/>
      <w:numFmt w:val="bullet"/>
      <w:lvlText w:val=""/>
      <w:lvlJc w:val="left"/>
      <w:pPr>
        <w:ind w:left="4320" w:hanging="360"/>
      </w:pPr>
      <w:rPr>
        <w:rFonts w:hint="default" w:ascii="Wingdings" w:hAnsi="Wingdings"/>
      </w:rPr>
    </w:lvl>
    <w:lvl w:ilvl="6" w:tplc="19E49A76">
      <w:start w:val="1"/>
      <w:numFmt w:val="bullet"/>
      <w:lvlText w:val=""/>
      <w:lvlJc w:val="left"/>
      <w:pPr>
        <w:ind w:left="5040" w:hanging="360"/>
      </w:pPr>
      <w:rPr>
        <w:rFonts w:hint="default" w:ascii="Symbol" w:hAnsi="Symbol"/>
      </w:rPr>
    </w:lvl>
    <w:lvl w:ilvl="7" w:tplc="317A6DC4">
      <w:start w:val="1"/>
      <w:numFmt w:val="bullet"/>
      <w:lvlText w:val="o"/>
      <w:lvlJc w:val="left"/>
      <w:pPr>
        <w:ind w:left="5760" w:hanging="360"/>
      </w:pPr>
      <w:rPr>
        <w:rFonts w:hint="default" w:ascii="Courier New" w:hAnsi="Courier New"/>
      </w:rPr>
    </w:lvl>
    <w:lvl w:ilvl="8" w:tplc="75FE0C66">
      <w:start w:val="1"/>
      <w:numFmt w:val="bullet"/>
      <w:lvlText w:val=""/>
      <w:lvlJc w:val="left"/>
      <w:pPr>
        <w:ind w:left="6480" w:hanging="360"/>
      </w:pPr>
      <w:rPr>
        <w:rFonts w:hint="default" w:ascii="Wingdings" w:hAnsi="Wingdings"/>
      </w:rPr>
    </w:lvl>
  </w:abstractNum>
  <w:num w:numId="1" w16cid:durableId="955137276">
    <w:abstractNumId w:val="1"/>
  </w:num>
  <w:num w:numId="2" w16cid:durableId="1113356663">
    <w:abstractNumId w:val="4"/>
  </w:num>
  <w:num w:numId="3" w16cid:durableId="1113329016">
    <w:abstractNumId w:val="11"/>
  </w:num>
  <w:num w:numId="4" w16cid:durableId="1760716488">
    <w:abstractNumId w:val="10"/>
  </w:num>
  <w:num w:numId="5" w16cid:durableId="1119254423">
    <w:abstractNumId w:val="0"/>
  </w:num>
  <w:num w:numId="6" w16cid:durableId="1681153714">
    <w:abstractNumId w:val="9"/>
  </w:num>
  <w:num w:numId="7" w16cid:durableId="1288313020">
    <w:abstractNumId w:val="3"/>
  </w:num>
  <w:num w:numId="8" w16cid:durableId="843130101">
    <w:abstractNumId w:val="15"/>
  </w:num>
  <w:num w:numId="9" w16cid:durableId="1095059120">
    <w:abstractNumId w:val="2"/>
  </w:num>
  <w:num w:numId="10" w16cid:durableId="1405487232">
    <w:abstractNumId w:val="5"/>
  </w:num>
  <w:num w:numId="11" w16cid:durableId="954940763">
    <w:abstractNumId w:val="14"/>
  </w:num>
  <w:num w:numId="12" w16cid:durableId="827288734">
    <w:abstractNumId w:val="8"/>
  </w:num>
  <w:num w:numId="13" w16cid:durableId="1978610286">
    <w:abstractNumId w:val="6"/>
  </w:num>
  <w:num w:numId="14" w16cid:durableId="1833373935">
    <w:abstractNumId w:val="13"/>
  </w:num>
  <w:num w:numId="15" w16cid:durableId="24671964">
    <w:abstractNumId w:val="12"/>
  </w:num>
  <w:num w:numId="16" w16cid:durableId="200437258">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A0AFB8"/>
    <w:rsid w:val="00064269"/>
    <w:rsid w:val="0006503D"/>
    <w:rsid w:val="000675C0"/>
    <w:rsid w:val="000746A6"/>
    <w:rsid w:val="0007498E"/>
    <w:rsid w:val="00087F23"/>
    <w:rsid w:val="000923ED"/>
    <w:rsid w:val="000C6F21"/>
    <w:rsid w:val="00102B3D"/>
    <w:rsid w:val="00121377"/>
    <w:rsid w:val="0014445D"/>
    <w:rsid w:val="0015166C"/>
    <w:rsid w:val="0018634F"/>
    <w:rsid w:val="001C0CF8"/>
    <w:rsid w:val="00216644"/>
    <w:rsid w:val="00253076"/>
    <w:rsid w:val="00260FB0"/>
    <w:rsid w:val="00271068"/>
    <w:rsid w:val="0027406F"/>
    <w:rsid w:val="002933E3"/>
    <w:rsid w:val="002A005E"/>
    <w:rsid w:val="002B2846"/>
    <w:rsid w:val="003264D7"/>
    <w:rsid w:val="003865B4"/>
    <w:rsid w:val="00392C0D"/>
    <w:rsid w:val="003D75AE"/>
    <w:rsid w:val="00400637"/>
    <w:rsid w:val="0040625E"/>
    <w:rsid w:val="00423624"/>
    <w:rsid w:val="00442464"/>
    <w:rsid w:val="004444C8"/>
    <w:rsid w:val="004945D5"/>
    <w:rsid w:val="004D0C3B"/>
    <w:rsid w:val="004D1A2A"/>
    <w:rsid w:val="004E5707"/>
    <w:rsid w:val="005431B7"/>
    <w:rsid w:val="00557E86"/>
    <w:rsid w:val="005800DB"/>
    <w:rsid w:val="005D10D3"/>
    <w:rsid w:val="005D7567"/>
    <w:rsid w:val="00634002"/>
    <w:rsid w:val="00645091"/>
    <w:rsid w:val="006524EB"/>
    <w:rsid w:val="00653B7D"/>
    <w:rsid w:val="00657215"/>
    <w:rsid w:val="006C5908"/>
    <w:rsid w:val="006D12C1"/>
    <w:rsid w:val="00715A31"/>
    <w:rsid w:val="00720300"/>
    <w:rsid w:val="007509AA"/>
    <w:rsid w:val="00781AD9"/>
    <w:rsid w:val="00785A18"/>
    <w:rsid w:val="00787012"/>
    <w:rsid w:val="00815F35"/>
    <w:rsid w:val="0085DCF2"/>
    <w:rsid w:val="008663A5"/>
    <w:rsid w:val="008C72CF"/>
    <w:rsid w:val="008D665F"/>
    <w:rsid w:val="008E5603"/>
    <w:rsid w:val="009030D8"/>
    <w:rsid w:val="00921DCC"/>
    <w:rsid w:val="00937CA4"/>
    <w:rsid w:val="00982FB7"/>
    <w:rsid w:val="009B1D5D"/>
    <w:rsid w:val="009C1C55"/>
    <w:rsid w:val="009D22BD"/>
    <w:rsid w:val="00A27752"/>
    <w:rsid w:val="00A27CD0"/>
    <w:rsid w:val="00A406E3"/>
    <w:rsid w:val="00A4163C"/>
    <w:rsid w:val="00A46395"/>
    <w:rsid w:val="00A83ACA"/>
    <w:rsid w:val="00A94A32"/>
    <w:rsid w:val="00AC1C6A"/>
    <w:rsid w:val="00AE289E"/>
    <w:rsid w:val="00B2361A"/>
    <w:rsid w:val="00B348B4"/>
    <w:rsid w:val="00B35F04"/>
    <w:rsid w:val="00B423C7"/>
    <w:rsid w:val="00B63B26"/>
    <w:rsid w:val="00B6449D"/>
    <w:rsid w:val="00BA5C39"/>
    <w:rsid w:val="00BC1334"/>
    <w:rsid w:val="00C02CB9"/>
    <w:rsid w:val="00C04FF1"/>
    <w:rsid w:val="00C1166B"/>
    <w:rsid w:val="00C331A8"/>
    <w:rsid w:val="00C77A78"/>
    <w:rsid w:val="00C82B11"/>
    <w:rsid w:val="00CA2759"/>
    <w:rsid w:val="00CB4790"/>
    <w:rsid w:val="00D22DA5"/>
    <w:rsid w:val="00D35C23"/>
    <w:rsid w:val="00D90E99"/>
    <w:rsid w:val="00DF499D"/>
    <w:rsid w:val="00E4261F"/>
    <w:rsid w:val="00E55F28"/>
    <w:rsid w:val="00E63B75"/>
    <w:rsid w:val="00E65D99"/>
    <w:rsid w:val="00E77BA7"/>
    <w:rsid w:val="00E85CBD"/>
    <w:rsid w:val="00E924A9"/>
    <w:rsid w:val="00EB6042"/>
    <w:rsid w:val="00EF3565"/>
    <w:rsid w:val="00EF3BBD"/>
    <w:rsid w:val="00F05C7F"/>
    <w:rsid w:val="00F46719"/>
    <w:rsid w:val="00FA3B15"/>
    <w:rsid w:val="00FB16E1"/>
    <w:rsid w:val="00FB447F"/>
    <w:rsid w:val="00FC5A1A"/>
    <w:rsid w:val="00FD4593"/>
    <w:rsid w:val="011B1E27"/>
    <w:rsid w:val="01288177"/>
    <w:rsid w:val="01551E84"/>
    <w:rsid w:val="01C4E429"/>
    <w:rsid w:val="01F4372A"/>
    <w:rsid w:val="01F4CF93"/>
    <w:rsid w:val="023F9461"/>
    <w:rsid w:val="026762F4"/>
    <w:rsid w:val="030C0F14"/>
    <w:rsid w:val="03195EF6"/>
    <w:rsid w:val="03497C3B"/>
    <w:rsid w:val="0374543C"/>
    <w:rsid w:val="03C3CB77"/>
    <w:rsid w:val="03DAC090"/>
    <w:rsid w:val="03E2A6CC"/>
    <w:rsid w:val="0403FFE8"/>
    <w:rsid w:val="04117718"/>
    <w:rsid w:val="04176FBD"/>
    <w:rsid w:val="041F0144"/>
    <w:rsid w:val="0485E9ED"/>
    <w:rsid w:val="04C36839"/>
    <w:rsid w:val="04E8CF9F"/>
    <w:rsid w:val="04EFCF26"/>
    <w:rsid w:val="04F0C000"/>
    <w:rsid w:val="04F22E53"/>
    <w:rsid w:val="053A5599"/>
    <w:rsid w:val="054D557B"/>
    <w:rsid w:val="0563CAAE"/>
    <w:rsid w:val="05DFA5DC"/>
    <w:rsid w:val="06071DA7"/>
    <w:rsid w:val="06083EE8"/>
    <w:rsid w:val="0609F651"/>
    <w:rsid w:val="0616182C"/>
    <w:rsid w:val="0623441C"/>
    <w:rsid w:val="063C72FD"/>
    <w:rsid w:val="06578EFC"/>
    <w:rsid w:val="06A4B7A1"/>
    <w:rsid w:val="06E000CB"/>
    <w:rsid w:val="06E6B869"/>
    <w:rsid w:val="0711ECB0"/>
    <w:rsid w:val="0737D2E1"/>
    <w:rsid w:val="0743DE39"/>
    <w:rsid w:val="07507548"/>
    <w:rsid w:val="077CC025"/>
    <w:rsid w:val="078028A1"/>
    <w:rsid w:val="07830922"/>
    <w:rsid w:val="07AC7B90"/>
    <w:rsid w:val="07B4BAEA"/>
    <w:rsid w:val="07E514CC"/>
    <w:rsid w:val="0823F7EF"/>
    <w:rsid w:val="0865D0D6"/>
    <w:rsid w:val="08B3B7A8"/>
    <w:rsid w:val="08BFB5C7"/>
    <w:rsid w:val="08F5E1E6"/>
    <w:rsid w:val="093631DC"/>
    <w:rsid w:val="0939E15B"/>
    <w:rsid w:val="09948FA7"/>
    <w:rsid w:val="09C3A330"/>
    <w:rsid w:val="09E48C7F"/>
    <w:rsid w:val="09EB3993"/>
    <w:rsid w:val="09FC5BA9"/>
    <w:rsid w:val="0A38C1CC"/>
    <w:rsid w:val="0A39C455"/>
    <w:rsid w:val="0A50246F"/>
    <w:rsid w:val="0A54541A"/>
    <w:rsid w:val="0A7F0504"/>
    <w:rsid w:val="0ADB7363"/>
    <w:rsid w:val="0B055FE2"/>
    <w:rsid w:val="0B1B06D5"/>
    <w:rsid w:val="0B2437E1"/>
    <w:rsid w:val="0B8F750C"/>
    <w:rsid w:val="0B95AC92"/>
    <w:rsid w:val="0B9C3301"/>
    <w:rsid w:val="0BBC1B02"/>
    <w:rsid w:val="0BC9DFC5"/>
    <w:rsid w:val="0BD45203"/>
    <w:rsid w:val="0BE51C5F"/>
    <w:rsid w:val="0BEB98AC"/>
    <w:rsid w:val="0BEF4360"/>
    <w:rsid w:val="0C0C30C4"/>
    <w:rsid w:val="0C393A49"/>
    <w:rsid w:val="0CCFDFF9"/>
    <w:rsid w:val="0CD66009"/>
    <w:rsid w:val="0CDDF941"/>
    <w:rsid w:val="0CE9885F"/>
    <w:rsid w:val="0D07EA29"/>
    <w:rsid w:val="0D0F337B"/>
    <w:rsid w:val="0D67778B"/>
    <w:rsid w:val="0DC39D7E"/>
    <w:rsid w:val="0E3F70B6"/>
    <w:rsid w:val="0E593513"/>
    <w:rsid w:val="0E67778D"/>
    <w:rsid w:val="0E75822E"/>
    <w:rsid w:val="0EBF1097"/>
    <w:rsid w:val="0EC6C0F9"/>
    <w:rsid w:val="0EE4D9DC"/>
    <w:rsid w:val="0EFF1A3A"/>
    <w:rsid w:val="0F0985A6"/>
    <w:rsid w:val="0F393A22"/>
    <w:rsid w:val="0FDAABBA"/>
    <w:rsid w:val="0FE8195C"/>
    <w:rsid w:val="1004B569"/>
    <w:rsid w:val="1042DA5F"/>
    <w:rsid w:val="1048C1E5"/>
    <w:rsid w:val="10557FF0"/>
    <w:rsid w:val="10C801FE"/>
    <w:rsid w:val="10E567C9"/>
    <w:rsid w:val="10F62F71"/>
    <w:rsid w:val="10F8ACD7"/>
    <w:rsid w:val="11175211"/>
    <w:rsid w:val="112E772E"/>
    <w:rsid w:val="113A8FBF"/>
    <w:rsid w:val="11848CCE"/>
    <w:rsid w:val="118CBA31"/>
    <w:rsid w:val="11E8F226"/>
    <w:rsid w:val="11EA9A82"/>
    <w:rsid w:val="1223A9C7"/>
    <w:rsid w:val="1227711C"/>
    <w:rsid w:val="126799CD"/>
    <w:rsid w:val="1290280C"/>
    <w:rsid w:val="12BC0D71"/>
    <w:rsid w:val="12E86684"/>
    <w:rsid w:val="12EC8356"/>
    <w:rsid w:val="12FB09A4"/>
    <w:rsid w:val="130B4F23"/>
    <w:rsid w:val="130B739D"/>
    <w:rsid w:val="130EEEE8"/>
    <w:rsid w:val="133AFDF0"/>
    <w:rsid w:val="1342F138"/>
    <w:rsid w:val="1367F384"/>
    <w:rsid w:val="13864CDE"/>
    <w:rsid w:val="1386E16A"/>
    <w:rsid w:val="13B005F5"/>
    <w:rsid w:val="13EC9504"/>
    <w:rsid w:val="14219F85"/>
    <w:rsid w:val="142585EF"/>
    <w:rsid w:val="144CDC68"/>
    <w:rsid w:val="144FA6D5"/>
    <w:rsid w:val="145C714C"/>
    <w:rsid w:val="146A110B"/>
    <w:rsid w:val="14A809C9"/>
    <w:rsid w:val="15557EC4"/>
    <w:rsid w:val="1569C2AC"/>
    <w:rsid w:val="15B85F2D"/>
    <w:rsid w:val="16013C0F"/>
    <w:rsid w:val="168E2BBE"/>
    <w:rsid w:val="16C1B00D"/>
    <w:rsid w:val="16C51348"/>
    <w:rsid w:val="16CEDA6D"/>
    <w:rsid w:val="175BBE17"/>
    <w:rsid w:val="17879875"/>
    <w:rsid w:val="1795F202"/>
    <w:rsid w:val="17C0C69E"/>
    <w:rsid w:val="17C5FF11"/>
    <w:rsid w:val="18443036"/>
    <w:rsid w:val="1844FD73"/>
    <w:rsid w:val="184FAEE7"/>
    <w:rsid w:val="185E1C3F"/>
    <w:rsid w:val="188CFFC2"/>
    <w:rsid w:val="18A27252"/>
    <w:rsid w:val="18C9A1B9"/>
    <w:rsid w:val="18EF4A06"/>
    <w:rsid w:val="1921A1E5"/>
    <w:rsid w:val="19227F4E"/>
    <w:rsid w:val="1926FF66"/>
    <w:rsid w:val="19475E5C"/>
    <w:rsid w:val="194F0765"/>
    <w:rsid w:val="1998C20C"/>
    <w:rsid w:val="199C82D8"/>
    <w:rsid w:val="19E43F62"/>
    <w:rsid w:val="19EB002D"/>
    <w:rsid w:val="1A131D61"/>
    <w:rsid w:val="1A3D9F60"/>
    <w:rsid w:val="1A872B5D"/>
    <w:rsid w:val="1ABF0C00"/>
    <w:rsid w:val="1AF676C1"/>
    <w:rsid w:val="1B4A2276"/>
    <w:rsid w:val="1B6B8E36"/>
    <w:rsid w:val="1BE6436F"/>
    <w:rsid w:val="1BF3FC60"/>
    <w:rsid w:val="1C09A67D"/>
    <w:rsid w:val="1C2A3ACB"/>
    <w:rsid w:val="1C486999"/>
    <w:rsid w:val="1C6B8680"/>
    <w:rsid w:val="1C710346"/>
    <w:rsid w:val="1C848469"/>
    <w:rsid w:val="1C8D3E19"/>
    <w:rsid w:val="1CB1E833"/>
    <w:rsid w:val="1CDF47A0"/>
    <w:rsid w:val="1D40DA73"/>
    <w:rsid w:val="1D55E943"/>
    <w:rsid w:val="1D761FD8"/>
    <w:rsid w:val="1D764E26"/>
    <w:rsid w:val="1DB7A67A"/>
    <w:rsid w:val="1DC91CA7"/>
    <w:rsid w:val="1DD5483D"/>
    <w:rsid w:val="1DD5D93A"/>
    <w:rsid w:val="1DF45F62"/>
    <w:rsid w:val="1E08AC80"/>
    <w:rsid w:val="1E107F7B"/>
    <w:rsid w:val="1EE30C42"/>
    <w:rsid w:val="1EEB8224"/>
    <w:rsid w:val="1FDD097E"/>
    <w:rsid w:val="1FDDA930"/>
    <w:rsid w:val="2002E567"/>
    <w:rsid w:val="201E9B70"/>
    <w:rsid w:val="2034BEC7"/>
    <w:rsid w:val="2043F9E9"/>
    <w:rsid w:val="20496343"/>
    <w:rsid w:val="2072FD56"/>
    <w:rsid w:val="209B7190"/>
    <w:rsid w:val="20B107C6"/>
    <w:rsid w:val="20C38D5D"/>
    <w:rsid w:val="2104D3F4"/>
    <w:rsid w:val="2121AEAB"/>
    <w:rsid w:val="213F3782"/>
    <w:rsid w:val="2141E6AA"/>
    <w:rsid w:val="215AB24E"/>
    <w:rsid w:val="2175F6F1"/>
    <w:rsid w:val="2176C102"/>
    <w:rsid w:val="21904E70"/>
    <w:rsid w:val="21CD4E20"/>
    <w:rsid w:val="21FB6778"/>
    <w:rsid w:val="22062AFB"/>
    <w:rsid w:val="2225A3FE"/>
    <w:rsid w:val="22493CD5"/>
    <w:rsid w:val="225D86C6"/>
    <w:rsid w:val="2276466A"/>
    <w:rsid w:val="227D7ECE"/>
    <w:rsid w:val="22813A7E"/>
    <w:rsid w:val="22AF779C"/>
    <w:rsid w:val="22CC12A8"/>
    <w:rsid w:val="22CE5EC5"/>
    <w:rsid w:val="22D41936"/>
    <w:rsid w:val="23177830"/>
    <w:rsid w:val="2338B9F4"/>
    <w:rsid w:val="235D5C58"/>
    <w:rsid w:val="2360202B"/>
    <w:rsid w:val="238F4070"/>
    <w:rsid w:val="23B33076"/>
    <w:rsid w:val="23BB9700"/>
    <w:rsid w:val="23C450C6"/>
    <w:rsid w:val="23E57884"/>
    <w:rsid w:val="23EF2077"/>
    <w:rsid w:val="244135F0"/>
    <w:rsid w:val="247F542F"/>
    <w:rsid w:val="247FA45E"/>
    <w:rsid w:val="24D3D031"/>
    <w:rsid w:val="24E17CB1"/>
    <w:rsid w:val="24FB51FA"/>
    <w:rsid w:val="253EE928"/>
    <w:rsid w:val="25400313"/>
    <w:rsid w:val="2557DF7F"/>
    <w:rsid w:val="256BCA41"/>
    <w:rsid w:val="2572ED69"/>
    <w:rsid w:val="25797F68"/>
    <w:rsid w:val="25E08E60"/>
    <w:rsid w:val="25F6A81E"/>
    <w:rsid w:val="25F9C048"/>
    <w:rsid w:val="26092539"/>
    <w:rsid w:val="26385A95"/>
    <w:rsid w:val="2643D823"/>
    <w:rsid w:val="2674E7B6"/>
    <w:rsid w:val="26769AF7"/>
    <w:rsid w:val="27169822"/>
    <w:rsid w:val="2729E464"/>
    <w:rsid w:val="2755A1E9"/>
    <w:rsid w:val="277251F2"/>
    <w:rsid w:val="2790C1FE"/>
    <w:rsid w:val="27B09817"/>
    <w:rsid w:val="27B86E89"/>
    <w:rsid w:val="27D7143A"/>
    <w:rsid w:val="27F522A5"/>
    <w:rsid w:val="282F4761"/>
    <w:rsid w:val="283EFDAA"/>
    <w:rsid w:val="286AB09B"/>
    <w:rsid w:val="28AFF1EC"/>
    <w:rsid w:val="28BB098F"/>
    <w:rsid w:val="28E07AC6"/>
    <w:rsid w:val="290FA019"/>
    <w:rsid w:val="294A25CE"/>
    <w:rsid w:val="2967107D"/>
    <w:rsid w:val="29ADD254"/>
    <w:rsid w:val="29C50F57"/>
    <w:rsid w:val="29E3B115"/>
    <w:rsid w:val="2A0CB34C"/>
    <w:rsid w:val="2ABEC26F"/>
    <w:rsid w:val="2B1C2C3F"/>
    <w:rsid w:val="2B27824C"/>
    <w:rsid w:val="2B3A4DDE"/>
    <w:rsid w:val="2B53FCA0"/>
    <w:rsid w:val="2BD1F483"/>
    <w:rsid w:val="2BDA7A6B"/>
    <w:rsid w:val="2BE21297"/>
    <w:rsid w:val="2BFA5C7A"/>
    <w:rsid w:val="2C20984B"/>
    <w:rsid w:val="2C224C7B"/>
    <w:rsid w:val="2CA0FE77"/>
    <w:rsid w:val="2CD50553"/>
    <w:rsid w:val="2CF94242"/>
    <w:rsid w:val="2D08D3BF"/>
    <w:rsid w:val="2D167EDA"/>
    <w:rsid w:val="2D21C03D"/>
    <w:rsid w:val="2D393A52"/>
    <w:rsid w:val="2D733E6E"/>
    <w:rsid w:val="2DA65F2B"/>
    <w:rsid w:val="2DEBCE83"/>
    <w:rsid w:val="2E360F63"/>
    <w:rsid w:val="2E4F8515"/>
    <w:rsid w:val="2E53B012"/>
    <w:rsid w:val="2E96EDC7"/>
    <w:rsid w:val="2EA77509"/>
    <w:rsid w:val="2ECD3220"/>
    <w:rsid w:val="2F249800"/>
    <w:rsid w:val="2F48CC7B"/>
    <w:rsid w:val="2F49D28D"/>
    <w:rsid w:val="2F51577D"/>
    <w:rsid w:val="2F5D6582"/>
    <w:rsid w:val="2FA06EB3"/>
    <w:rsid w:val="2FB4AF3B"/>
    <w:rsid w:val="2FC1D43A"/>
    <w:rsid w:val="2FD41860"/>
    <w:rsid w:val="3037AE3E"/>
    <w:rsid w:val="303B3C6A"/>
    <w:rsid w:val="3051435F"/>
    <w:rsid w:val="30B68AAA"/>
    <w:rsid w:val="30C6679C"/>
    <w:rsid w:val="30E15814"/>
    <w:rsid w:val="30F1B149"/>
    <w:rsid w:val="31086E48"/>
    <w:rsid w:val="3112ADE9"/>
    <w:rsid w:val="313ACDF9"/>
    <w:rsid w:val="314FA782"/>
    <w:rsid w:val="31661A23"/>
    <w:rsid w:val="31C8A595"/>
    <w:rsid w:val="31CAC095"/>
    <w:rsid w:val="31EA9C31"/>
    <w:rsid w:val="31F3D582"/>
    <w:rsid w:val="320F1001"/>
    <w:rsid w:val="32195271"/>
    <w:rsid w:val="32305327"/>
    <w:rsid w:val="32323FDD"/>
    <w:rsid w:val="3242BB83"/>
    <w:rsid w:val="328297F7"/>
    <w:rsid w:val="329F92BE"/>
    <w:rsid w:val="32C12EAD"/>
    <w:rsid w:val="32D2B101"/>
    <w:rsid w:val="32F47ADF"/>
    <w:rsid w:val="33120112"/>
    <w:rsid w:val="3316CEAC"/>
    <w:rsid w:val="3316F265"/>
    <w:rsid w:val="333310B6"/>
    <w:rsid w:val="333B09A5"/>
    <w:rsid w:val="334F3221"/>
    <w:rsid w:val="337EC8F1"/>
    <w:rsid w:val="3385F225"/>
    <w:rsid w:val="3396D399"/>
    <w:rsid w:val="33A689FB"/>
    <w:rsid w:val="343C8AEF"/>
    <w:rsid w:val="34B344B4"/>
    <w:rsid w:val="34C55904"/>
    <w:rsid w:val="34E23063"/>
    <w:rsid w:val="351AE40B"/>
    <w:rsid w:val="353B6792"/>
    <w:rsid w:val="3540D65C"/>
    <w:rsid w:val="357FA647"/>
    <w:rsid w:val="358202A7"/>
    <w:rsid w:val="3587567C"/>
    <w:rsid w:val="35A5E9AA"/>
    <w:rsid w:val="35CD9EAE"/>
    <w:rsid w:val="35D74C57"/>
    <w:rsid w:val="35F81D39"/>
    <w:rsid w:val="35FB225D"/>
    <w:rsid w:val="3615786A"/>
    <w:rsid w:val="36D19E1B"/>
    <w:rsid w:val="372B8702"/>
    <w:rsid w:val="3771CC13"/>
    <w:rsid w:val="3773F290"/>
    <w:rsid w:val="3806C0FA"/>
    <w:rsid w:val="380A1543"/>
    <w:rsid w:val="3815BBB3"/>
    <w:rsid w:val="385D3664"/>
    <w:rsid w:val="3887BFDB"/>
    <w:rsid w:val="38B669EB"/>
    <w:rsid w:val="38F7915D"/>
    <w:rsid w:val="38F9BBF3"/>
    <w:rsid w:val="3905EEC2"/>
    <w:rsid w:val="39390941"/>
    <w:rsid w:val="39461ED8"/>
    <w:rsid w:val="3956D46D"/>
    <w:rsid w:val="39BBF795"/>
    <w:rsid w:val="39EA16E1"/>
    <w:rsid w:val="3A5345C3"/>
    <w:rsid w:val="3A879909"/>
    <w:rsid w:val="3A92407F"/>
    <w:rsid w:val="3B04AC05"/>
    <w:rsid w:val="3B371DC3"/>
    <w:rsid w:val="3B763E41"/>
    <w:rsid w:val="3B78CCB7"/>
    <w:rsid w:val="3B8289F9"/>
    <w:rsid w:val="3BAE0ECA"/>
    <w:rsid w:val="3C18376D"/>
    <w:rsid w:val="3C1CC9B0"/>
    <w:rsid w:val="3C2139ED"/>
    <w:rsid w:val="3C64952C"/>
    <w:rsid w:val="3C72218D"/>
    <w:rsid w:val="3CE5DD02"/>
    <w:rsid w:val="3D1FD34E"/>
    <w:rsid w:val="3D2990CC"/>
    <w:rsid w:val="3D56753B"/>
    <w:rsid w:val="3D5CFA9A"/>
    <w:rsid w:val="3D60F76A"/>
    <w:rsid w:val="3D8A3899"/>
    <w:rsid w:val="3E3E1346"/>
    <w:rsid w:val="3E578DB0"/>
    <w:rsid w:val="3E59D9E3"/>
    <w:rsid w:val="3E6BCAE7"/>
    <w:rsid w:val="3E8B1CEC"/>
    <w:rsid w:val="3E8F47B1"/>
    <w:rsid w:val="3EA7482C"/>
    <w:rsid w:val="3EB063D7"/>
    <w:rsid w:val="3F1943F5"/>
    <w:rsid w:val="3F5552CB"/>
    <w:rsid w:val="3F92EA47"/>
    <w:rsid w:val="3FAA5F8F"/>
    <w:rsid w:val="3FAE9F24"/>
    <w:rsid w:val="3FD14D9F"/>
    <w:rsid w:val="3FD9B795"/>
    <w:rsid w:val="40786FAD"/>
    <w:rsid w:val="407F54E3"/>
    <w:rsid w:val="40F08DD5"/>
    <w:rsid w:val="414E1E77"/>
    <w:rsid w:val="41B8225B"/>
    <w:rsid w:val="41C880A9"/>
    <w:rsid w:val="41D9CBBB"/>
    <w:rsid w:val="41E4110A"/>
    <w:rsid w:val="41EAFB0A"/>
    <w:rsid w:val="41F402F0"/>
    <w:rsid w:val="421FB831"/>
    <w:rsid w:val="4278E2E5"/>
    <w:rsid w:val="42E3E4BF"/>
    <w:rsid w:val="42EEC54E"/>
    <w:rsid w:val="4328DE9C"/>
    <w:rsid w:val="435788B3"/>
    <w:rsid w:val="438CA4EB"/>
    <w:rsid w:val="438EDE02"/>
    <w:rsid w:val="43A4528C"/>
    <w:rsid w:val="43C16214"/>
    <w:rsid w:val="442ED5C4"/>
    <w:rsid w:val="443AA6E0"/>
    <w:rsid w:val="44664BF1"/>
    <w:rsid w:val="44AC835A"/>
    <w:rsid w:val="44B175B0"/>
    <w:rsid w:val="44BBC658"/>
    <w:rsid w:val="44C85B20"/>
    <w:rsid w:val="44F99B24"/>
    <w:rsid w:val="44FBA912"/>
    <w:rsid w:val="4520B9CE"/>
    <w:rsid w:val="45315008"/>
    <w:rsid w:val="4575B2F9"/>
    <w:rsid w:val="4578B833"/>
    <w:rsid w:val="45A67C36"/>
    <w:rsid w:val="46019F46"/>
    <w:rsid w:val="4601A62D"/>
    <w:rsid w:val="46825201"/>
    <w:rsid w:val="469AE194"/>
    <w:rsid w:val="46BF5FCC"/>
    <w:rsid w:val="46D09239"/>
    <w:rsid w:val="46D9A3CC"/>
    <w:rsid w:val="4703DC95"/>
    <w:rsid w:val="470DD54C"/>
    <w:rsid w:val="47344D22"/>
    <w:rsid w:val="476132F8"/>
    <w:rsid w:val="47642361"/>
    <w:rsid w:val="4770D3B8"/>
    <w:rsid w:val="477E957D"/>
    <w:rsid w:val="478C0F69"/>
    <w:rsid w:val="4797358E"/>
    <w:rsid w:val="47C33BBA"/>
    <w:rsid w:val="47C541E5"/>
    <w:rsid w:val="4839866B"/>
    <w:rsid w:val="4845835A"/>
    <w:rsid w:val="484AB27D"/>
    <w:rsid w:val="4861B27B"/>
    <w:rsid w:val="48704C80"/>
    <w:rsid w:val="4878D57D"/>
    <w:rsid w:val="489E4B56"/>
    <w:rsid w:val="48D54C6B"/>
    <w:rsid w:val="48E6677A"/>
    <w:rsid w:val="4900EF3C"/>
    <w:rsid w:val="49179E00"/>
    <w:rsid w:val="494E1296"/>
    <w:rsid w:val="49703BDA"/>
    <w:rsid w:val="49D87706"/>
    <w:rsid w:val="49DB44FA"/>
    <w:rsid w:val="49E5609C"/>
    <w:rsid w:val="4A1B2FFC"/>
    <w:rsid w:val="4A30CCF4"/>
    <w:rsid w:val="4A557E7B"/>
    <w:rsid w:val="4A98F611"/>
    <w:rsid w:val="4AE415C3"/>
    <w:rsid w:val="4B05EBBB"/>
    <w:rsid w:val="4B438BC4"/>
    <w:rsid w:val="4B531F4F"/>
    <w:rsid w:val="4B6964EC"/>
    <w:rsid w:val="4B9E3230"/>
    <w:rsid w:val="4BB291C1"/>
    <w:rsid w:val="4BBFBB5A"/>
    <w:rsid w:val="4BDC8EAD"/>
    <w:rsid w:val="4BF44ED5"/>
    <w:rsid w:val="4BFE9CB5"/>
    <w:rsid w:val="4C018624"/>
    <w:rsid w:val="4C233404"/>
    <w:rsid w:val="4C5A6494"/>
    <w:rsid w:val="4C5BC662"/>
    <w:rsid w:val="4C79990A"/>
    <w:rsid w:val="4CA465E3"/>
    <w:rsid w:val="4CCC6AF6"/>
    <w:rsid w:val="4D3C859A"/>
    <w:rsid w:val="4D687B6D"/>
    <w:rsid w:val="4D9A6703"/>
    <w:rsid w:val="4D9B0BA1"/>
    <w:rsid w:val="4D9EF6AC"/>
    <w:rsid w:val="4DDD7ADD"/>
    <w:rsid w:val="4DE5009C"/>
    <w:rsid w:val="4DF06B41"/>
    <w:rsid w:val="4E051D83"/>
    <w:rsid w:val="4EFBF82E"/>
    <w:rsid w:val="4F01AA3C"/>
    <w:rsid w:val="4F385678"/>
    <w:rsid w:val="4F645A3F"/>
    <w:rsid w:val="4F9B2B4B"/>
    <w:rsid w:val="4FA05189"/>
    <w:rsid w:val="4FA77577"/>
    <w:rsid w:val="4FB7F93B"/>
    <w:rsid w:val="4FD0F380"/>
    <w:rsid w:val="4FEE4C3F"/>
    <w:rsid w:val="502076D9"/>
    <w:rsid w:val="506E59D2"/>
    <w:rsid w:val="5083C12B"/>
    <w:rsid w:val="5098762F"/>
    <w:rsid w:val="50B46159"/>
    <w:rsid w:val="5147246B"/>
    <w:rsid w:val="515FD9C6"/>
    <w:rsid w:val="516F43FC"/>
    <w:rsid w:val="51878734"/>
    <w:rsid w:val="5188D52C"/>
    <w:rsid w:val="51ACADC0"/>
    <w:rsid w:val="51E29375"/>
    <w:rsid w:val="51F8A811"/>
    <w:rsid w:val="5242B168"/>
    <w:rsid w:val="527726A5"/>
    <w:rsid w:val="52B00F4D"/>
    <w:rsid w:val="52C99C20"/>
    <w:rsid w:val="53018BFC"/>
    <w:rsid w:val="5330E0ED"/>
    <w:rsid w:val="533A21F7"/>
    <w:rsid w:val="5365C304"/>
    <w:rsid w:val="53BCEB65"/>
    <w:rsid w:val="53E01B45"/>
    <w:rsid w:val="53FFC452"/>
    <w:rsid w:val="54168146"/>
    <w:rsid w:val="54241117"/>
    <w:rsid w:val="54246E22"/>
    <w:rsid w:val="54620CD2"/>
    <w:rsid w:val="548A5144"/>
    <w:rsid w:val="54F518A8"/>
    <w:rsid w:val="554AA3C8"/>
    <w:rsid w:val="554B0416"/>
    <w:rsid w:val="559490EF"/>
    <w:rsid w:val="5595DFBF"/>
    <w:rsid w:val="564E902D"/>
    <w:rsid w:val="56AF0046"/>
    <w:rsid w:val="56BBE86F"/>
    <w:rsid w:val="56C60A73"/>
    <w:rsid w:val="56C9AB57"/>
    <w:rsid w:val="570BA67D"/>
    <w:rsid w:val="5738D342"/>
    <w:rsid w:val="57458968"/>
    <w:rsid w:val="5785A011"/>
    <w:rsid w:val="5791B462"/>
    <w:rsid w:val="5794C4C7"/>
    <w:rsid w:val="579558DA"/>
    <w:rsid w:val="57A51480"/>
    <w:rsid w:val="57B45E37"/>
    <w:rsid w:val="57D53F98"/>
    <w:rsid w:val="57E44222"/>
    <w:rsid w:val="583D6D69"/>
    <w:rsid w:val="588F5B8E"/>
    <w:rsid w:val="589FAE95"/>
    <w:rsid w:val="58DBCB63"/>
    <w:rsid w:val="590D4B08"/>
    <w:rsid w:val="593F2901"/>
    <w:rsid w:val="595B0723"/>
    <w:rsid w:val="5964BA17"/>
    <w:rsid w:val="597B2FDD"/>
    <w:rsid w:val="5980AB4E"/>
    <w:rsid w:val="598220AF"/>
    <w:rsid w:val="59A1BD0B"/>
    <w:rsid w:val="59CDE7B6"/>
    <w:rsid w:val="5A24613D"/>
    <w:rsid w:val="5A3F8FF5"/>
    <w:rsid w:val="5A512292"/>
    <w:rsid w:val="5A5344D3"/>
    <w:rsid w:val="5A88A390"/>
    <w:rsid w:val="5ACDB359"/>
    <w:rsid w:val="5AD89BAE"/>
    <w:rsid w:val="5AEC66D0"/>
    <w:rsid w:val="5B3955AE"/>
    <w:rsid w:val="5B4F9182"/>
    <w:rsid w:val="5B78F5DD"/>
    <w:rsid w:val="5BC6626B"/>
    <w:rsid w:val="5BD44068"/>
    <w:rsid w:val="5C37084E"/>
    <w:rsid w:val="5C5B600B"/>
    <w:rsid w:val="5C766B57"/>
    <w:rsid w:val="5C927A08"/>
    <w:rsid w:val="5CA0AFB8"/>
    <w:rsid w:val="5CB44E3B"/>
    <w:rsid w:val="5CCB9B6D"/>
    <w:rsid w:val="5D259096"/>
    <w:rsid w:val="5D3B681D"/>
    <w:rsid w:val="5D476FD7"/>
    <w:rsid w:val="5D7B0AC1"/>
    <w:rsid w:val="5DAF5E9D"/>
    <w:rsid w:val="5E080D62"/>
    <w:rsid w:val="5E211C63"/>
    <w:rsid w:val="5E67FE9F"/>
    <w:rsid w:val="5E6CF112"/>
    <w:rsid w:val="5E72B340"/>
    <w:rsid w:val="5E8A1E63"/>
    <w:rsid w:val="5EE1EE59"/>
    <w:rsid w:val="5F1558E8"/>
    <w:rsid w:val="5F31211E"/>
    <w:rsid w:val="5F3215CC"/>
    <w:rsid w:val="5F52147F"/>
    <w:rsid w:val="5F72CB53"/>
    <w:rsid w:val="5F7FD40F"/>
    <w:rsid w:val="5FA377E6"/>
    <w:rsid w:val="5FAA2C7E"/>
    <w:rsid w:val="5FD52F89"/>
    <w:rsid w:val="5FE5972A"/>
    <w:rsid w:val="6003EE76"/>
    <w:rsid w:val="600804B4"/>
    <w:rsid w:val="600B7137"/>
    <w:rsid w:val="60627E7D"/>
    <w:rsid w:val="60B2ED03"/>
    <w:rsid w:val="60CFB5F0"/>
    <w:rsid w:val="610EFD05"/>
    <w:rsid w:val="611DB058"/>
    <w:rsid w:val="6197C77E"/>
    <w:rsid w:val="61DC19BD"/>
    <w:rsid w:val="620FA9A5"/>
    <w:rsid w:val="6225272F"/>
    <w:rsid w:val="62989B24"/>
    <w:rsid w:val="62C43845"/>
    <w:rsid w:val="63026005"/>
    <w:rsid w:val="6325C631"/>
    <w:rsid w:val="6356E033"/>
    <w:rsid w:val="63DAD01C"/>
    <w:rsid w:val="63E179E7"/>
    <w:rsid w:val="63E98AB2"/>
    <w:rsid w:val="63EB0A66"/>
    <w:rsid w:val="640A0B73"/>
    <w:rsid w:val="642F5EBA"/>
    <w:rsid w:val="64449820"/>
    <w:rsid w:val="645B0557"/>
    <w:rsid w:val="646E274C"/>
    <w:rsid w:val="647E5F36"/>
    <w:rsid w:val="64AE48F5"/>
    <w:rsid w:val="64C30E8F"/>
    <w:rsid w:val="64EAA940"/>
    <w:rsid w:val="64F6FDA6"/>
    <w:rsid w:val="64FD8243"/>
    <w:rsid w:val="652F3687"/>
    <w:rsid w:val="656AF435"/>
    <w:rsid w:val="657A13D1"/>
    <w:rsid w:val="659F6317"/>
    <w:rsid w:val="65A3706D"/>
    <w:rsid w:val="65BEBC59"/>
    <w:rsid w:val="65DFE4DB"/>
    <w:rsid w:val="65E380C6"/>
    <w:rsid w:val="65F20E22"/>
    <w:rsid w:val="660663EC"/>
    <w:rsid w:val="66156C27"/>
    <w:rsid w:val="665BF455"/>
    <w:rsid w:val="66748D2E"/>
    <w:rsid w:val="66CFD197"/>
    <w:rsid w:val="672053FC"/>
    <w:rsid w:val="67282B6E"/>
    <w:rsid w:val="67737CC6"/>
    <w:rsid w:val="679828CB"/>
    <w:rsid w:val="679CB4C0"/>
    <w:rsid w:val="67D2AA70"/>
    <w:rsid w:val="67D6B657"/>
    <w:rsid w:val="6808D83D"/>
    <w:rsid w:val="6823406C"/>
    <w:rsid w:val="682D731C"/>
    <w:rsid w:val="6874AA15"/>
    <w:rsid w:val="6896FDE9"/>
    <w:rsid w:val="68C26A26"/>
    <w:rsid w:val="68DBE682"/>
    <w:rsid w:val="690B87A4"/>
    <w:rsid w:val="69388811"/>
    <w:rsid w:val="6956C299"/>
    <w:rsid w:val="697C51C7"/>
    <w:rsid w:val="69821575"/>
    <w:rsid w:val="698D0231"/>
    <w:rsid w:val="699449C5"/>
    <w:rsid w:val="69A6D885"/>
    <w:rsid w:val="69B939D4"/>
    <w:rsid w:val="69DA129A"/>
    <w:rsid w:val="69DC5760"/>
    <w:rsid w:val="69E67C42"/>
    <w:rsid w:val="6A00E126"/>
    <w:rsid w:val="6A077D0A"/>
    <w:rsid w:val="6A570A27"/>
    <w:rsid w:val="6A5DC541"/>
    <w:rsid w:val="6A68407A"/>
    <w:rsid w:val="6A6D8C43"/>
    <w:rsid w:val="6A95FF25"/>
    <w:rsid w:val="6AB17F48"/>
    <w:rsid w:val="6AC581AF"/>
    <w:rsid w:val="6AEE545B"/>
    <w:rsid w:val="6AFBF1B1"/>
    <w:rsid w:val="6B08D333"/>
    <w:rsid w:val="6B1F2444"/>
    <w:rsid w:val="6B25CC62"/>
    <w:rsid w:val="6B2DB39B"/>
    <w:rsid w:val="6B8AFCC5"/>
    <w:rsid w:val="6B8C0E42"/>
    <w:rsid w:val="6BB7CE7D"/>
    <w:rsid w:val="6BBD0ACA"/>
    <w:rsid w:val="6BC4FA72"/>
    <w:rsid w:val="6BD02740"/>
    <w:rsid w:val="6BF9A0D7"/>
    <w:rsid w:val="6C05A03F"/>
    <w:rsid w:val="6C273F4A"/>
    <w:rsid w:val="6C27AB8A"/>
    <w:rsid w:val="6C625C60"/>
    <w:rsid w:val="6C69BE78"/>
    <w:rsid w:val="6CABB221"/>
    <w:rsid w:val="6CBC6642"/>
    <w:rsid w:val="6CDE10D5"/>
    <w:rsid w:val="6D0985BA"/>
    <w:rsid w:val="6D0ADDA3"/>
    <w:rsid w:val="6D5DDB67"/>
    <w:rsid w:val="6D705449"/>
    <w:rsid w:val="6D71696C"/>
    <w:rsid w:val="6DB99C84"/>
    <w:rsid w:val="6DE0DE3E"/>
    <w:rsid w:val="6E0731D8"/>
    <w:rsid w:val="6E0A8E94"/>
    <w:rsid w:val="6E1C46AD"/>
    <w:rsid w:val="6E55671C"/>
    <w:rsid w:val="6E5EE931"/>
    <w:rsid w:val="6E63FC0A"/>
    <w:rsid w:val="6F0A11F4"/>
    <w:rsid w:val="6F121961"/>
    <w:rsid w:val="6F284FCA"/>
    <w:rsid w:val="6F316670"/>
    <w:rsid w:val="6F3E2C79"/>
    <w:rsid w:val="6F7694CB"/>
    <w:rsid w:val="6F792C02"/>
    <w:rsid w:val="6F8A6E28"/>
    <w:rsid w:val="6F8EC0F9"/>
    <w:rsid w:val="6F97218A"/>
    <w:rsid w:val="6FEB592E"/>
    <w:rsid w:val="704535EF"/>
    <w:rsid w:val="70A1F44E"/>
    <w:rsid w:val="70CFA21D"/>
    <w:rsid w:val="70E487AF"/>
    <w:rsid w:val="70E8E471"/>
    <w:rsid w:val="70F2DA63"/>
    <w:rsid w:val="7128165E"/>
    <w:rsid w:val="71585823"/>
    <w:rsid w:val="71FC652F"/>
    <w:rsid w:val="727FFAA7"/>
    <w:rsid w:val="7282349F"/>
    <w:rsid w:val="72C7FF5B"/>
    <w:rsid w:val="72D00862"/>
    <w:rsid w:val="72DE8D5E"/>
    <w:rsid w:val="730826C3"/>
    <w:rsid w:val="73132B68"/>
    <w:rsid w:val="7315F0C0"/>
    <w:rsid w:val="73305367"/>
    <w:rsid w:val="7363722F"/>
    <w:rsid w:val="738DC08A"/>
    <w:rsid w:val="73C6F6D6"/>
    <w:rsid w:val="73D8CC98"/>
    <w:rsid w:val="73F0C7D1"/>
    <w:rsid w:val="73F743D5"/>
    <w:rsid w:val="7412549B"/>
    <w:rsid w:val="74256226"/>
    <w:rsid w:val="746BDCE8"/>
    <w:rsid w:val="74AD4DC6"/>
    <w:rsid w:val="74BA84C5"/>
    <w:rsid w:val="74CB8E4A"/>
    <w:rsid w:val="75970679"/>
    <w:rsid w:val="75C2E8D6"/>
    <w:rsid w:val="75CED989"/>
    <w:rsid w:val="75DB789D"/>
    <w:rsid w:val="75E17FF5"/>
    <w:rsid w:val="75F32251"/>
    <w:rsid w:val="7610231C"/>
    <w:rsid w:val="765E1CFC"/>
    <w:rsid w:val="76960206"/>
    <w:rsid w:val="76988580"/>
    <w:rsid w:val="76AD6E6D"/>
    <w:rsid w:val="76CEB735"/>
    <w:rsid w:val="770D3741"/>
    <w:rsid w:val="77249211"/>
    <w:rsid w:val="777F1D8B"/>
    <w:rsid w:val="778F5390"/>
    <w:rsid w:val="7791A931"/>
    <w:rsid w:val="77E393EE"/>
    <w:rsid w:val="7800F51F"/>
    <w:rsid w:val="781F98EE"/>
    <w:rsid w:val="784D43FC"/>
    <w:rsid w:val="785BD7BB"/>
    <w:rsid w:val="7865B28B"/>
    <w:rsid w:val="7871FA6B"/>
    <w:rsid w:val="79088431"/>
    <w:rsid w:val="79319F05"/>
    <w:rsid w:val="7942BFF6"/>
    <w:rsid w:val="796C45A4"/>
    <w:rsid w:val="79E2CBC4"/>
    <w:rsid w:val="7A2E8923"/>
    <w:rsid w:val="7A2F60C4"/>
    <w:rsid w:val="7A422EB6"/>
    <w:rsid w:val="7A6BA536"/>
    <w:rsid w:val="7A763DC5"/>
    <w:rsid w:val="7A9BB26F"/>
    <w:rsid w:val="7AA94E47"/>
    <w:rsid w:val="7B6240CC"/>
    <w:rsid w:val="7B62CF86"/>
    <w:rsid w:val="7B695CBC"/>
    <w:rsid w:val="7B6C2FBE"/>
    <w:rsid w:val="7B877048"/>
    <w:rsid w:val="7B88F25B"/>
    <w:rsid w:val="7B9060C1"/>
    <w:rsid w:val="7BA6B432"/>
    <w:rsid w:val="7BB60DFD"/>
    <w:rsid w:val="7BDA1F26"/>
    <w:rsid w:val="7BF657CA"/>
    <w:rsid w:val="7C0B339C"/>
    <w:rsid w:val="7C201C77"/>
    <w:rsid w:val="7C32C701"/>
    <w:rsid w:val="7C9A4A64"/>
    <w:rsid w:val="7CDE08D0"/>
    <w:rsid w:val="7CE0F00D"/>
    <w:rsid w:val="7CF0181B"/>
    <w:rsid w:val="7DAF9D5A"/>
    <w:rsid w:val="7DB82445"/>
    <w:rsid w:val="7E1C292F"/>
    <w:rsid w:val="7E2E73DB"/>
    <w:rsid w:val="7E331951"/>
    <w:rsid w:val="7E4A922B"/>
    <w:rsid w:val="7E98AFB7"/>
    <w:rsid w:val="7EA1FF37"/>
    <w:rsid w:val="7EB81566"/>
    <w:rsid w:val="7EC0E0E4"/>
    <w:rsid w:val="7EFD2B50"/>
    <w:rsid w:val="7F0B28EF"/>
    <w:rsid w:val="7F18733C"/>
    <w:rsid w:val="7F2E5416"/>
    <w:rsid w:val="7FE0EF6B"/>
    <w:rsid w:val="7FE447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AFB8"/>
  <w15:chartTrackingRefBased/>
  <w15:docId w15:val="{CC9A1BB3-9AAD-4CD9-8E03-B67D6727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sid w:val="00982FB7"/>
    <w:rPr>
      <w:rFonts w:ascii="Calibri" w:hAnsi="Calibri" w:cs="Calibri" w:eastAsiaTheme="majorEastAsia"/>
      <w:color w:val="156082" w:themeColor="accent1"/>
      <w:spacing w:val="-10"/>
      <w:kern w:val="28"/>
      <w:sz w:val="40"/>
      <w:szCs w:val="40"/>
    </w:rPr>
  </w:style>
  <w:style w:type="paragraph" w:styleId="Title">
    <w:name w:val="Title"/>
    <w:basedOn w:val="Normal"/>
    <w:next w:val="Normal"/>
    <w:link w:val="TitleChar"/>
    <w:uiPriority w:val="10"/>
    <w:qFormat/>
    <w:rsid w:val="00982FB7"/>
    <w:pPr>
      <w:spacing w:after="80" w:line="240" w:lineRule="auto"/>
      <w:contextualSpacing/>
    </w:pPr>
    <w:rPr>
      <w:rFonts w:ascii="Calibri" w:hAnsi="Calibri" w:cs="Calibri" w:eastAsiaTheme="majorEastAsia"/>
      <w:color w:val="156082" w:themeColor="accent1"/>
      <w:spacing w:val="-10"/>
      <w:kern w:val="28"/>
      <w:sz w:val="40"/>
      <w:szCs w:val="40"/>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E080D62"/>
    <w:pPr>
      <w:ind w:left="720"/>
      <w:contextualSpacing/>
    </w:pPr>
  </w:style>
  <w:style w:type="paragraph" w:styleId="xmsolistparagraph" w:customStyle="1">
    <w:name w:val="x_msolistparagraph"/>
    <w:basedOn w:val="Normal"/>
    <w:uiPriority w:val="1"/>
    <w:rsid w:val="5E080D62"/>
    <w:pPr>
      <w:spacing w:beforeAutospacing="1" w:afterAutospacing="1"/>
    </w:pPr>
    <w:rPr>
      <w:sz w:val="22"/>
      <w:szCs w:val="22"/>
    </w:rPr>
  </w:style>
  <w:style w:type="character" w:styleId="Hyperlink">
    <w:name w:val="Hyperlink"/>
    <w:basedOn w:val="DefaultParagraphFont"/>
    <w:uiPriority w:val="99"/>
    <w:unhideWhenUsed/>
    <w:rsid w:val="5E080D62"/>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23624"/>
    <w:pPr>
      <w:spacing w:after="0" w:line="240" w:lineRule="auto"/>
    </w:pPr>
  </w:style>
  <w:style w:type="paragraph" w:styleId="paragraph" w:customStyle="1">
    <w:name w:val="paragraph"/>
    <w:basedOn w:val="Normal"/>
    <w:rsid w:val="0014445D"/>
    <w:pPr>
      <w:spacing w:before="100" w:beforeAutospacing="1" w:after="100" w:afterAutospacing="1" w:line="240" w:lineRule="auto"/>
    </w:pPr>
    <w:rPr>
      <w:rFonts w:ascii="Times New Roman" w:hAnsi="Times New Roman" w:eastAsia="Times New Roman" w:cs="Times New Roman"/>
      <w:lang w:eastAsia="en-US"/>
    </w:rPr>
  </w:style>
  <w:style w:type="character" w:styleId="normaltextrun" w:customStyle="1">
    <w:name w:val="normaltextrun"/>
    <w:basedOn w:val="DefaultParagraphFont"/>
    <w:rsid w:val="0014445D"/>
  </w:style>
  <w:style w:type="character" w:styleId="eop" w:customStyle="1">
    <w:name w:val="eop"/>
    <w:basedOn w:val="DefaultParagraphFont"/>
    <w:rsid w:val="0014445D"/>
  </w:style>
  <w:style w:type="paragraph" w:styleId="TOCHeading">
    <w:name w:val="TOC Heading"/>
    <w:basedOn w:val="Heading1"/>
    <w:next w:val="Normal"/>
    <w:uiPriority w:val="39"/>
    <w:unhideWhenUsed/>
    <w:qFormat/>
    <w:rsid w:val="0027406F"/>
    <w:pPr>
      <w:spacing w:before="480" w:after="0" w:line="276" w:lineRule="auto"/>
      <w:outlineLvl w:val="9"/>
    </w:pPr>
    <w:rPr>
      <w:b/>
      <w:bCs/>
      <w:sz w:val="28"/>
      <w:szCs w:val="28"/>
      <w:lang w:eastAsia="en-US"/>
    </w:rPr>
  </w:style>
  <w:style w:type="paragraph" w:styleId="TOC1">
    <w:name w:val="toc 1"/>
    <w:basedOn w:val="Normal"/>
    <w:next w:val="Normal"/>
    <w:autoRedefine/>
    <w:uiPriority w:val="39"/>
    <w:unhideWhenUsed/>
    <w:rsid w:val="0027406F"/>
    <w:pPr>
      <w:spacing w:before="120" w:after="0"/>
    </w:pPr>
    <w:rPr>
      <w:b/>
      <w:bCs/>
      <w:i/>
      <w:iCs/>
    </w:rPr>
  </w:style>
  <w:style w:type="paragraph" w:styleId="TOC2">
    <w:name w:val="toc 2"/>
    <w:basedOn w:val="Normal"/>
    <w:next w:val="Normal"/>
    <w:autoRedefine/>
    <w:uiPriority w:val="39"/>
    <w:unhideWhenUsed/>
    <w:rsid w:val="0027406F"/>
    <w:pPr>
      <w:spacing w:before="120" w:after="0"/>
      <w:ind w:left="240"/>
    </w:pPr>
    <w:rPr>
      <w:b/>
      <w:bCs/>
      <w:sz w:val="22"/>
      <w:szCs w:val="22"/>
    </w:rPr>
  </w:style>
  <w:style w:type="paragraph" w:styleId="TOC3">
    <w:name w:val="toc 3"/>
    <w:basedOn w:val="Normal"/>
    <w:next w:val="Normal"/>
    <w:autoRedefine/>
    <w:uiPriority w:val="39"/>
    <w:semiHidden/>
    <w:unhideWhenUsed/>
    <w:rsid w:val="0027406F"/>
    <w:pPr>
      <w:spacing w:after="0"/>
      <w:ind w:left="480"/>
    </w:pPr>
    <w:rPr>
      <w:sz w:val="20"/>
      <w:szCs w:val="20"/>
    </w:rPr>
  </w:style>
  <w:style w:type="paragraph" w:styleId="TOC4">
    <w:name w:val="toc 4"/>
    <w:basedOn w:val="Normal"/>
    <w:next w:val="Normal"/>
    <w:autoRedefine/>
    <w:uiPriority w:val="39"/>
    <w:semiHidden/>
    <w:unhideWhenUsed/>
    <w:rsid w:val="0027406F"/>
    <w:pPr>
      <w:spacing w:after="0"/>
      <w:ind w:left="720"/>
    </w:pPr>
    <w:rPr>
      <w:sz w:val="20"/>
      <w:szCs w:val="20"/>
    </w:rPr>
  </w:style>
  <w:style w:type="paragraph" w:styleId="TOC5">
    <w:name w:val="toc 5"/>
    <w:basedOn w:val="Normal"/>
    <w:next w:val="Normal"/>
    <w:autoRedefine/>
    <w:uiPriority w:val="39"/>
    <w:semiHidden/>
    <w:unhideWhenUsed/>
    <w:rsid w:val="0027406F"/>
    <w:pPr>
      <w:spacing w:after="0"/>
      <w:ind w:left="960"/>
    </w:pPr>
    <w:rPr>
      <w:sz w:val="20"/>
      <w:szCs w:val="20"/>
    </w:rPr>
  </w:style>
  <w:style w:type="paragraph" w:styleId="TOC6">
    <w:name w:val="toc 6"/>
    <w:basedOn w:val="Normal"/>
    <w:next w:val="Normal"/>
    <w:autoRedefine/>
    <w:uiPriority w:val="39"/>
    <w:semiHidden/>
    <w:unhideWhenUsed/>
    <w:rsid w:val="0027406F"/>
    <w:pPr>
      <w:spacing w:after="0"/>
      <w:ind w:left="1200"/>
    </w:pPr>
    <w:rPr>
      <w:sz w:val="20"/>
      <w:szCs w:val="20"/>
    </w:rPr>
  </w:style>
  <w:style w:type="paragraph" w:styleId="TOC7">
    <w:name w:val="toc 7"/>
    <w:basedOn w:val="Normal"/>
    <w:next w:val="Normal"/>
    <w:autoRedefine/>
    <w:uiPriority w:val="39"/>
    <w:semiHidden/>
    <w:unhideWhenUsed/>
    <w:rsid w:val="0027406F"/>
    <w:pPr>
      <w:spacing w:after="0"/>
      <w:ind w:left="1440"/>
    </w:pPr>
    <w:rPr>
      <w:sz w:val="20"/>
      <w:szCs w:val="20"/>
    </w:rPr>
  </w:style>
  <w:style w:type="paragraph" w:styleId="TOC8">
    <w:name w:val="toc 8"/>
    <w:basedOn w:val="Normal"/>
    <w:next w:val="Normal"/>
    <w:autoRedefine/>
    <w:uiPriority w:val="39"/>
    <w:semiHidden/>
    <w:unhideWhenUsed/>
    <w:rsid w:val="0027406F"/>
    <w:pPr>
      <w:spacing w:after="0"/>
      <w:ind w:left="1680"/>
    </w:pPr>
    <w:rPr>
      <w:sz w:val="20"/>
      <w:szCs w:val="20"/>
    </w:rPr>
  </w:style>
  <w:style w:type="paragraph" w:styleId="TOC9">
    <w:name w:val="toc 9"/>
    <w:basedOn w:val="Normal"/>
    <w:next w:val="Normal"/>
    <w:autoRedefine/>
    <w:uiPriority w:val="39"/>
    <w:semiHidden/>
    <w:unhideWhenUsed/>
    <w:rsid w:val="0027406F"/>
    <w:pPr>
      <w:spacing w:after="0"/>
      <w:ind w:left="1920"/>
    </w:pPr>
    <w:rPr>
      <w:sz w:val="20"/>
      <w:szCs w:val="20"/>
    </w:rPr>
  </w:style>
  <w:style w:type="character" w:styleId="UnresolvedMention">
    <w:name w:val="Unresolved Mention"/>
    <w:basedOn w:val="DefaultParagraphFont"/>
    <w:uiPriority w:val="99"/>
    <w:semiHidden/>
    <w:unhideWhenUsed/>
    <w:rsid w:val="00B63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30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map.illinois.gov/wp-content/uploads/Accessible-Public-Engagement-Toolkit.pdf" TargetMode="External" Id="rId11" /><Relationship Type="http://schemas.openxmlformats.org/officeDocument/2006/relationships/numbering" Target="numbering.xml" Id="rId5" /><Relationship Type="http://schemas.openxmlformats.org/officeDocument/2006/relationships/hyperlink" Target="https://www.specialrecreation.org/SRAs_September_2023.pdf" TargetMode="External" Id="rId10" /><Relationship Type="http://schemas.openxmlformats.org/officeDocument/2006/relationships/customXml" Target="../customXml/item4.xml" Id="rId4" /><Relationship Type="http://schemas.openxmlformats.org/officeDocument/2006/relationships/hyperlink" Target="https://www.ilru.org/projects/cil-net/cil-center-and-association-directory-results/IL" TargetMode="External" Id="rId9" /><Relationship Type="http://schemas.microsoft.com/office/2016/09/relationships/commentsIds" Target="commentsIds.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1250c7-af4a-4479-a319-bf09939f17d7" xsi:nil="true"/>
    <lcf76f155ced4ddcb4097134ff3c332f xmlns="e95c53a4-fda6-462d-8b08-f00d2cdc873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A910FA69664F4E9EC0C456C2D1CDDA" ma:contentTypeVersion="17" ma:contentTypeDescription="Create a new document." ma:contentTypeScope="" ma:versionID="ae96d863eea328d77565c10f9e6ae298">
  <xsd:schema xmlns:xsd="http://www.w3.org/2001/XMLSchema" xmlns:xs="http://www.w3.org/2001/XMLSchema" xmlns:p="http://schemas.microsoft.com/office/2006/metadata/properties" xmlns:ns2="e95c53a4-fda6-462d-8b08-f00d2cdc8730" xmlns:ns3="851250c7-af4a-4479-a319-bf09939f17d7" targetNamespace="http://schemas.microsoft.com/office/2006/metadata/properties" ma:root="true" ma:fieldsID="26e707dd7703a760626878dd1d123193" ns2:_="" ns3:_="">
    <xsd:import namespace="e95c53a4-fda6-462d-8b08-f00d2cdc8730"/>
    <xsd:import namespace="851250c7-af4a-4479-a319-bf09939f17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c53a4-fda6-462d-8b08-f00d2cdc8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93a831-5792-4b22-ab1b-d647bf459ed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250c7-af4a-4479-a319-bf09939f17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a693d21-99e3-4277-85ef-7cf5fc65d250}" ma:internalName="TaxCatchAll" ma:showField="CatchAllData" ma:web="851250c7-af4a-4479-a319-bf09939f1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C5E08-639D-406C-90E5-706B81A641C2}">
  <ds:schemaRefs>
    <ds:schemaRef ds:uri="http://schemas.microsoft.com/office/2006/metadata/properties"/>
    <ds:schemaRef ds:uri="http://schemas.microsoft.com/office/infopath/2007/PartnerControls"/>
    <ds:schemaRef ds:uri="851250c7-af4a-4479-a319-bf09939f17d7"/>
    <ds:schemaRef ds:uri="e95c53a4-fda6-462d-8b08-f00d2cdc8730"/>
  </ds:schemaRefs>
</ds:datastoreItem>
</file>

<file path=customXml/itemProps2.xml><?xml version="1.0" encoding="utf-8"?>
<ds:datastoreItem xmlns:ds="http://schemas.openxmlformats.org/officeDocument/2006/customXml" ds:itemID="{08D80C8A-CA48-0E47-88BB-50AE8DF6FFA2}">
  <ds:schemaRefs>
    <ds:schemaRef ds:uri="http://schemas.openxmlformats.org/officeDocument/2006/bibliography"/>
  </ds:schemaRefs>
</ds:datastoreItem>
</file>

<file path=customXml/itemProps3.xml><?xml version="1.0" encoding="utf-8"?>
<ds:datastoreItem xmlns:ds="http://schemas.openxmlformats.org/officeDocument/2006/customXml" ds:itemID="{9CB692C2-D3E5-46C9-9D4E-392DBF473817}">
  <ds:schemaRefs>
    <ds:schemaRef ds:uri="http://schemas.microsoft.com/sharepoint/v3/contenttype/forms"/>
  </ds:schemaRefs>
</ds:datastoreItem>
</file>

<file path=customXml/itemProps4.xml><?xml version="1.0" encoding="utf-8"?>
<ds:datastoreItem xmlns:ds="http://schemas.openxmlformats.org/officeDocument/2006/customXml" ds:itemID="{B6C57B6B-0977-45CA-B464-C25DD505C1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Lizbeth Carrazco</dc:creator>
  <cp:keywords/>
  <dc:description/>
  <cp:lastModifiedBy>Fiona Kennedy</cp:lastModifiedBy>
  <cp:revision>111</cp:revision>
  <cp:lastPrinted>2025-06-17T16:52:00Z</cp:lastPrinted>
  <dcterms:created xsi:type="dcterms:W3CDTF">2025-04-16T20:26:00Z</dcterms:created>
  <dcterms:modified xsi:type="dcterms:W3CDTF">2026-03-06T19:08:01Z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0x010100CDA910FA69664F4E9EC0C456C2D1CDDA</vt:lpwstr>
  </property>
  <property fmtid="{D5CDD505-2E9C-101B-9397-08002B2CF9AE}" pid="3" name="MediaServiceImageTags">
    <vt:lpwstr/>
  </property>
</Properties>
</file>